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contextualSpacing/>
        <w:jc w:val="center"/>
        <w:rPr>
          <w:rFonts w:ascii="方正小标宋简体" w:eastAsia="方正小标宋简体"/>
          <w:bCs/>
          <w:sz w:val="40"/>
          <w:szCs w:val="36"/>
        </w:rPr>
      </w:pPr>
      <w:r>
        <w:rPr>
          <w:rFonts w:hint="eastAsia" w:ascii="方正小标宋简体" w:eastAsia="方正小标宋简体"/>
          <w:bCs/>
          <w:sz w:val="44"/>
          <w:szCs w:val="36"/>
          <w:lang w:eastAsia="zh-CN"/>
        </w:rPr>
        <w:t>专科手术器械</w:t>
      </w:r>
      <w:r>
        <w:rPr>
          <w:rFonts w:hint="eastAsia" w:ascii="方正小标宋简体" w:eastAsia="方正小标宋简体"/>
          <w:bCs/>
          <w:sz w:val="44"/>
          <w:szCs w:val="36"/>
        </w:rPr>
        <w:t>必备资料</w:t>
      </w:r>
    </w:p>
    <w:p>
      <w:pPr>
        <w:adjustRightInd w:val="0"/>
        <w:snapToGrid w:val="0"/>
        <w:spacing w:before="100" w:beforeAutospacing="1"/>
        <w:ind w:firstLine="640" w:firstLineChars="200"/>
        <w:contextualSpacing/>
        <w:jc w:val="center"/>
        <w:rPr>
          <w:rFonts w:ascii="黑体" w:hAnsi="黑体" w:eastAsia="黑体"/>
          <w:bCs/>
          <w:color w:val="FF0000"/>
          <w:sz w:val="32"/>
        </w:rPr>
      </w:pP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一、产品清单及价格支撑材料</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1.医用耗材供货清单（详见附件1）</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 w:val="24"/>
          <w:szCs w:val="22"/>
        </w:rPr>
        <w:t>2.重庆市药交平台挂网编码及挂网价截图</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.重庆市三甲医院（西南、大坪等）</w:t>
      </w:r>
      <w:r>
        <w:rPr>
          <w:rFonts w:hint="eastAsia" w:ascii="仿宋_GB2312" w:hAnsi="黑体" w:eastAsia="仿宋_GB2312"/>
          <w:bCs/>
          <w:szCs w:val="22"/>
          <w:lang w:val="en-US" w:eastAsia="zh-CN"/>
        </w:rPr>
        <w:t>及近两年复旦综合排名前十或专科排名前十的医院的</w:t>
      </w:r>
      <w:r>
        <w:rPr>
          <w:rFonts w:hint="eastAsia" w:ascii="仿宋_GB2312" w:hAnsi="黑体" w:eastAsia="仿宋_GB2312"/>
          <w:bCs/>
          <w:szCs w:val="22"/>
        </w:rPr>
        <w:t>供货发票及发票真伪查询截图</w:t>
      </w:r>
    </w:p>
    <w:p>
      <w:pPr>
        <w:adjustRightInd w:val="0"/>
        <w:snapToGrid w:val="0"/>
        <w:spacing w:before="100" w:beforeAutospacing="1" w:line="300" w:lineRule="auto"/>
        <w:ind w:firstLine="480"/>
        <w:contextualSpacing/>
        <w:jc w:val="left"/>
        <w:rPr>
          <w:rFonts w:hint="eastAsia" w:ascii="仿宋_GB2312" w:hAnsi="黑体" w:eastAsia="仿宋_GB2312"/>
          <w:bCs/>
          <w:szCs w:val="22"/>
          <w:lang w:val="en-US" w:eastAsia="zh-CN"/>
        </w:rPr>
      </w:pPr>
      <w:r>
        <w:rPr>
          <w:rFonts w:hint="eastAsia" w:ascii="仿宋_GB2312" w:hAnsi="黑体" w:eastAsia="仿宋_GB2312"/>
          <w:bCs/>
          <w:szCs w:val="22"/>
          <w:lang w:val="en-US" w:eastAsia="zh-CN"/>
        </w:rPr>
        <w:t>4</w:t>
      </w:r>
      <w:r>
        <w:rPr>
          <w:rFonts w:hint="eastAsia" w:ascii="仿宋_GB2312" w:hAnsi="黑体" w:eastAsia="仿宋_GB2312"/>
          <w:bCs/>
          <w:szCs w:val="22"/>
        </w:rPr>
        <w:t>.情况说明及价格承诺书（详见附件2）（“公司最终价”不得高于重庆其他医院供货价）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firstLineChars="20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2.医疗器械经营许可证/备案凭证</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3.属于重庆药交平台注册会员支撑材料</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lang w:val="en-US" w:eastAsia="zh-CN"/>
        </w:rPr>
        <w:t>4</w:t>
      </w:r>
      <w:r>
        <w:rPr>
          <w:rFonts w:hint="eastAsia" w:ascii="仿宋_GB2312" w:hAnsi="黑体" w:eastAsia="仿宋_GB2312"/>
          <w:bCs/>
          <w:szCs w:val="22"/>
        </w:rPr>
        <w:t>.法人对销售代表授权书（详见附件3）</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.各类型印章样式（A4纸）</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仿宋_GB2312" w:hAnsi="黑体" w:eastAsia="仿宋_GB2312"/>
          <w:bCs/>
          <w:szCs w:val="22"/>
        </w:rPr>
        <w:t xml:space="preserve">   </w:t>
      </w:r>
      <w:r>
        <w:rPr>
          <w:rFonts w:hint="eastAsia" w:ascii="黑体" w:hAnsi="黑体" w:eastAsia="黑体"/>
          <w:bCs/>
          <w:sz w:val="28"/>
          <w:szCs w:val="28"/>
        </w:rPr>
        <w:t>三、生产企业（售后服务机构）</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2.医疗器械生产许可证/经营许可证</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lang w:val="en-US" w:eastAsia="zh-CN"/>
        </w:rPr>
        <w:t>3</w:t>
      </w:r>
      <w:r>
        <w:rPr>
          <w:rFonts w:hint="eastAsia" w:ascii="仿宋_GB2312" w:hAnsi="黑体" w:eastAsia="仿宋_GB2312"/>
          <w:bCs/>
          <w:szCs w:val="22"/>
        </w:rPr>
        <w:t>.售后服务承诺书（详见附件4）</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4</w:t>
      </w:r>
      <w:r>
        <w:rPr>
          <w:rFonts w:hint="eastAsia" w:ascii="仿宋_GB2312" w:hAnsi="黑体" w:eastAsia="仿宋_GB2312"/>
          <w:bCs/>
          <w:szCs w:val="22"/>
        </w:rPr>
        <w:t>.生产企业供货承诺书（详见附件5）</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.生产企业委托书样本</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6</w:t>
      </w:r>
      <w:r>
        <w:rPr>
          <w:rFonts w:hint="eastAsia" w:ascii="仿宋_GB2312" w:hAnsi="黑体" w:eastAsia="仿宋_GB2312"/>
          <w:bCs/>
          <w:szCs w:val="22"/>
        </w:rPr>
        <w:t>.生产企业大区经理联系方式</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四、授权书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2.生产企业委托书（详见附件6）</w:t>
      </w: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五、产品资</w:t>
      </w:r>
      <w:r>
        <w:rPr>
          <w:rFonts w:hint="eastAsia" w:ascii="黑体" w:hAnsi="黑体" w:eastAsia="黑体"/>
          <w:bCs/>
          <w:sz w:val="28"/>
          <w:szCs w:val="28"/>
          <w:lang w:eastAsia="zh-CN"/>
        </w:rPr>
        <w:t>料</w:t>
      </w:r>
    </w:p>
    <w:p>
      <w:pPr>
        <w:adjustRightInd w:val="0"/>
        <w:snapToGrid w:val="0"/>
        <w:spacing w:before="100" w:beforeAutospacing="1" w:line="360" w:lineRule="auto"/>
        <w:ind w:firstLine="420" w:firstLineChars="0"/>
        <w:contextualSpacing/>
        <w:jc w:val="left"/>
        <w:rPr>
          <w:rFonts w:hint="eastAsia" w:ascii="黑体" w:hAnsi="黑体" w:eastAsia="黑体"/>
          <w:bCs/>
          <w:sz w:val="28"/>
          <w:szCs w:val="28"/>
          <w:lang w:eastAsia="zh-CN"/>
        </w:rPr>
      </w:pPr>
      <w:r>
        <w:rPr>
          <w:rFonts w:hint="eastAsia" w:ascii="仿宋_GB2312" w:hAnsi="黑体" w:eastAsia="仿宋_GB2312"/>
          <w:bCs/>
          <w:sz w:val="24"/>
          <w:szCs w:val="22"/>
        </w:rPr>
        <w:t>1.医疗器械注册（备案）证（</w:t>
      </w:r>
      <w:r>
        <w:rPr>
          <w:rFonts w:hint="eastAsia" w:ascii="仿宋_GB2312" w:hAnsi="黑体" w:eastAsia="仿宋_GB2312"/>
          <w:bCs/>
          <w:sz w:val="24"/>
          <w:szCs w:val="22"/>
          <w:lang w:eastAsia="zh-CN"/>
        </w:rPr>
        <w:t>包括技术参数附件等</w:t>
      </w:r>
      <w:r>
        <w:rPr>
          <w:rFonts w:hint="eastAsia" w:ascii="仿宋_GB2312" w:hAnsi="黑体" w:eastAsia="仿宋_GB2312"/>
          <w:bCs/>
          <w:sz w:val="24"/>
          <w:szCs w:val="22"/>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2.</w:t>
      </w:r>
      <w:r>
        <w:rPr>
          <w:rFonts w:hint="eastAsia" w:ascii="仿宋_GB2312" w:hAnsi="黑体" w:eastAsia="仿宋_GB2312"/>
          <w:bCs/>
          <w:szCs w:val="22"/>
        </w:rPr>
        <w:t>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六、要求</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ascii="仿宋_GB2312" w:hAnsi="黑体" w:eastAsia="仿宋_GB2312"/>
          <w:bCs/>
          <w:szCs w:val="22"/>
        </w:rPr>
        <w:t>1.</w:t>
      </w:r>
      <w:r>
        <w:rPr>
          <w:rFonts w:hint="eastAsia" w:ascii="仿宋_GB2312" w:hAnsi="黑体" w:eastAsia="仿宋_GB2312"/>
          <w:bCs/>
          <w:szCs w:val="22"/>
        </w:rPr>
        <w:t>202</w:t>
      </w:r>
      <w:r>
        <w:rPr>
          <w:rFonts w:hint="eastAsia" w:ascii="仿宋_GB2312" w:hAnsi="黑体" w:eastAsia="仿宋_GB2312"/>
          <w:bCs/>
          <w:szCs w:val="22"/>
          <w:lang w:val="en-US" w:eastAsia="zh-CN"/>
        </w:rPr>
        <w:t>3</w:t>
      </w:r>
      <w:r>
        <w:rPr>
          <w:rFonts w:hint="eastAsia" w:ascii="仿宋_GB2312" w:hAnsi="黑体" w:eastAsia="仿宋_GB2312"/>
          <w:bCs/>
          <w:szCs w:val="22"/>
        </w:rPr>
        <w:t>年</w:t>
      </w:r>
      <w:r>
        <w:rPr>
          <w:rFonts w:hint="eastAsia" w:ascii="仿宋_GB2312" w:hAnsi="黑体" w:eastAsia="仿宋_GB2312"/>
          <w:bCs/>
          <w:szCs w:val="22"/>
          <w:lang w:val="en-US" w:eastAsia="zh-CN"/>
        </w:rPr>
        <w:t>6</w:t>
      </w:r>
      <w:r>
        <w:rPr>
          <w:rFonts w:hint="eastAsia" w:ascii="仿宋_GB2312" w:hAnsi="黑体" w:eastAsia="仿宋_GB2312"/>
          <w:bCs/>
          <w:szCs w:val="22"/>
        </w:rPr>
        <w:t>月</w:t>
      </w:r>
      <w:r>
        <w:rPr>
          <w:rFonts w:hint="eastAsia" w:ascii="仿宋_GB2312" w:hAnsi="黑体" w:eastAsia="仿宋_GB2312"/>
          <w:bCs/>
          <w:szCs w:val="22"/>
          <w:lang w:val="en-US" w:eastAsia="zh-CN"/>
        </w:rPr>
        <w:t>29</w:t>
      </w:r>
      <w:bookmarkStart w:id="0" w:name="_GoBack"/>
      <w:bookmarkEnd w:id="0"/>
      <w:r>
        <w:rPr>
          <w:rFonts w:hint="eastAsia" w:ascii="仿宋_GB2312" w:hAnsi="黑体" w:eastAsia="仿宋_GB2312"/>
          <w:bCs/>
          <w:szCs w:val="22"/>
        </w:rPr>
        <w:t>日1</w:t>
      </w:r>
      <w:r>
        <w:rPr>
          <w:rFonts w:hint="eastAsia" w:ascii="仿宋_GB2312" w:hAnsi="黑体" w:eastAsia="仿宋_GB2312"/>
          <w:bCs/>
          <w:szCs w:val="22"/>
          <w:lang w:val="en-US" w:eastAsia="zh-CN"/>
        </w:rPr>
        <w:t>8:</w:t>
      </w:r>
      <w:r>
        <w:rPr>
          <w:rFonts w:hint="eastAsia" w:ascii="仿宋_GB2312" w:hAnsi="黑体" w:eastAsia="仿宋_GB2312"/>
          <w:bCs/>
          <w:szCs w:val="22"/>
        </w:rPr>
        <w:t>00前交于</w:t>
      </w:r>
      <w:r>
        <w:rPr>
          <w:rFonts w:hint="eastAsia" w:ascii="仿宋_GB2312" w:hAnsi="黑体" w:eastAsia="仿宋_GB2312"/>
          <w:bCs/>
          <w:szCs w:val="22"/>
          <w:lang w:val="en-US" w:eastAsia="zh-CN"/>
        </w:rPr>
        <w:t>(快递）</w:t>
      </w:r>
      <w:r>
        <w:rPr>
          <w:rFonts w:hint="eastAsia" w:ascii="仿宋_GB2312" w:hAnsi="黑体" w:eastAsia="仿宋_GB2312"/>
          <w:bCs/>
          <w:szCs w:val="22"/>
        </w:rPr>
        <w:t>新桥医院医学工程科耗材供应办孙燕处（023-68755759）。</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ascii="仿宋_GB2312" w:hAnsi="黑体" w:eastAsia="仿宋_GB2312"/>
          <w:bCs/>
          <w:szCs w:val="22"/>
        </w:rPr>
        <w:t>2.</w:t>
      </w:r>
      <w:r>
        <w:rPr>
          <w:rFonts w:hint="eastAsia" w:ascii="仿宋_GB2312" w:hAnsi="黑体" w:eastAsia="仿宋_GB2312"/>
          <w:bCs/>
          <w:szCs w:val="22"/>
        </w:rPr>
        <w:t>所提供资质、授权书、数据票据等必须真实有效</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七、注意事项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国产产品：国内厂家直接授权代理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（保持授权链完整，禁止多级授权）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授权产品：如授权系列产品或某品牌需提供相关支撑材料或产品明细清单</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2、关于授权模板</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是厂家出具的销售授权空白模板（可加水印或备注）</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3、关于经营范围</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经营许可证如产品注册证有新的产品编码导致超范围经营的情况请公司到药监局做添项，提交最新经营许可证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4、厂家资料要有厂家印章，代理公司提交的所有资料均需要盖章（包括厂家资料），本院附件需厂家鲜章原件，其余日期、签字均需填写完整（进口产品国内总代盖章）</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5、发票需提供验真截图</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6、提交资料前请按资质审核表整理，不同厂家的资料单独整理提交</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default" w:ascii="仿宋_GB2312" w:hAnsi="黑体" w:eastAsia="仿宋_GB2312"/>
          <w:bCs/>
          <w:szCs w:val="22"/>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r>
        <w:rPr>
          <w:rFonts w:hint="eastAsia" w:ascii="仿宋_GB2312" w:hAnsi="黑体" w:eastAsia="仿宋_GB2312"/>
          <w:bCs/>
          <w:szCs w:val="22"/>
          <w:lang w:val="en-US" w:eastAsia="zh-CN"/>
        </w:rPr>
        <w:t>7、</w:t>
      </w:r>
      <w:r>
        <w:rPr>
          <w:rFonts w:hint="eastAsia" w:ascii="仿宋_GB2312" w:hAnsi="黑体" w:eastAsia="仿宋_GB2312"/>
          <w:bCs/>
          <w:sz w:val="24"/>
          <w:szCs w:val="22"/>
          <w:lang w:val="en-US" w:eastAsia="zh-CN"/>
        </w:rPr>
        <w:t>提交报价资料需密封，并标注产品名称，联系人姓名及联系方式</w:t>
      </w:r>
    </w:p>
    <w:p>
      <w:pPr>
        <w:adjustRightInd w:val="0"/>
        <w:snapToGrid w:val="0"/>
        <w:spacing w:before="100" w:beforeAutospacing="1" w:line="300" w:lineRule="auto"/>
        <w:contextualSpacing/>
        <w:jc w:val="left"/>
        <w:rPr>
          <w:rFonts w:hint="eastAsia" w:ascii="仿宋_GB2312" w:hAnsi="黑体" w:eastAsia="仿宋_GB2312"/>
          <w:bCs/>
          <w:color w:val="FF0000"/>
          <w:sz w:val="28"/>
          <w:lang w:eastAsia="zh-CN"/>
        </w:rPr>
      </w:pPr>
      <w:r>
        <w:rPr>
          <w:rFonts w:hint="eastAsia" w:ascii="仿宋_GB2312" w:hAnsi="仿宋_GB2312" w:eastAsia="仿宋_GB2312" w:cs="仿宋_GB2312"/>
          <w:bCs/>
          <w:color w:val="FF0000"/>
          <w:sz w:val="28"/>
          <w:lang w:eastAsia="zh-CN"/>
        </w:rPr>
        <w:t>★★</w:t>
      </w:r>
      <w:r>
        <w:rPr>
          <w:rFonts w:hint="eastAsia" w:ascii="仿宋_GB2312" w:hAnsi="黑体" w:eastAsia="仿宋_GB2312"/>
          <w:bCs/>
          <w:color w:val="FF0000"/>
          <w:sz w:val="28"/>
          <w:lang w:eastAsia="zh-CN"/>
        </w:rPr>
        <w:t>注：报名时，附件</w:t>
      </w:r>
      <w:r>
        <w:rPr>
          <w:rFonts w:hint="eastAsia" w:ascii="仿宋_GB2312" w:hAnsi="黑体" w:eastAsia="仿宋_GB2312"/>
          <w:bCs/>
          <w:color w:val="FF0000"/>
          <w:sz w:val="28"/>
          <w:lang w:val="en-US" w:eastAsia="zh-CN"/>
        </w:rPr>
        <w:t>1信息</w:t>
      </w:r>
      <w:r>
        <w:rPr>
          <w:rFonts w:hint="eastAsia" w:ascii="仿宋_GB2312" w:hAnsi="黑体" w:eastAsia="仿宋_GB2312"/>
          <w:bCs/>
          <w:color w:val="FF0000"/>
          <w:sz w:val="28"/>
          <w:lang w:eastAsia="zh-CN"/>
        </w:rPr>
        <w:t>只需填写至市场情况，公司完整供货（报价）清单在报名结束后第五个工作日密封提交。</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医用耗材（试剂）供货清单</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注册证号/生产企业卫生许可证号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公司最终价</w:t>
            </w:r>
          </w:p>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rPr>
            </w:pPr>
          </w:p>
        </w:tc>
        <w:tc>
          <w:tcPr>
            <w:tcW w:w="1275"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注册名称</w:t>
            </w:r>
          </w:p>
        </w:tc>
        <w:tc>
          <w:tcPr>
            <w:tcW w:w="1418"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rPr>
            </w:pPr>
          </w:p>
        </w:tc>
        <w:tc>
          <w:tcPr>
            <w:tcW w:w="850" w:type="dxa"/>
            <w:vMerge w:val="continue"/>
            <w:vAlign w:val="center"/>
          </w:tcPr>
          <w:p>
            <w:pPr>
              <w:adjustRightInd w:val="0"/>
              <w:snapToGrid w:val="0"/>
              <w:spacing w:line="300" w:lineRule="auto"/>
              <w:jc w:val="center"/>
              <w:rPr>
                <w:rFonts w:ascii="黑体" w:eastAsia="黑体"/>
                <w:b/>
                <w:kern w:val="2"/>
                <w:sz w:val="18"/>
                <w:szCs w:val="18"/>
              </w:rPr>
            </w:pPr>
          </w:p>
        </w:tc>
        <w:tc>
          <w:tcPr>
            <w:tcW w:w="1418" w:type="dxa"/>
            <w:vMerge w:val="continue"/>
            <w:vAlign w:val="center"/>
          </w:tcPr>
          <w:p>
            <w:pPr>
              <w:adjustRightInd w:val="0"/>
              <w:snapToGrid w:val="0"/>
              <w:spacing w:line="300" w:lineRule="auto"/>
              <w:jc w:val="center"/>
              <w:rPr>
                <w:rFonts w:ascii="黑体" w:eastAsia="黑体"/>
                <w:b/>
                <w:kern w:val="2"/>
                <w:sz w:val="18"/>
                <w:szCs w:val="18"/>
              </w:rPr>
            </w:pPr>
          </w:p>
        </w:tc>
        <w:tc>
          <w:tcPr>
            <w:tcW w:w="708" w:type="dxa"/>
            <w:vMerge w:val="continue"/>
            <w:vAlign w:val="center"/>
          </w:tcPr>
          <w:p>
            <w:pPr>
              <w:adjustRightInd w:val="0"/>
              <w:snapToGrid w:val="0"/>
              <w:spacing w:line="300" w:lineRule="auto"/>
              <w:jc w:val="center"/>
              <w:rPr>
                <w:rFonts w:ascii="黑体" w:eastAsia="黑体"/>
                <w:b/>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其他市场情况</w:t>
            </w:r>
          </w:p>
        </w:tc>
        <w:tc>
          <w:tcPr>
            <w:tcW w:w="1156" w:type="dxa"/>
            <w:vMerge w:val="continue"/>
          </w:tcPr>
          <w:p>
            <w:pPr>
              <w:adjustRightInd w:val="0"/>
              <w:snapToGrid w:val="0"/>
              <w:spacing w:line="300" w:lineRule="auto"/>
              <w:jc w:val="center"/>
              <w:rPr>
                <w:rFonts w:ascii="黑体" w:eastAsia="黑体"/>
                <w:b/>
                <w:kern w:val="2"/>
                <w:sz w:val="18"/>
                <w:szCs w:val="18"/>
              </w:rPr>
            </w:pPr>
          </w:p>
        </w:tc>
        <w:tc>
          <w:tcPr>
            <w:tcW w:w="795" w:type="dxa"/>
            <w:vMerge w:val="continue"/>
            <w:vAlign w:val="center"/>
          </w:tcPr>
          <w:p>
            <w:pPr>
              <w:adjustRightInd w:val="0"/>
              <w:snapToGrid w:val="0"/>
              <w:spacing w:line="300" w:lineRule="auto"/>
              <w:jc w:val="center"/>
              <w:rPr>
                <w:rFonts w:ascii="黑体" w:eastAsia="黑体"/>
                <w:b/>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z w:val="21"/>
          <w:szCs w:val="21"/>
        </w:rPr>
      </w:pP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附：配送企业法定代表人和代理人（被授权人）身份证复印件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附件4</w:t>
      </w:r>
    </w:p>
    <w:p>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（配送商名称）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w:t>
      </w:r>
      <w:r>
        <w:rPr>
          <w:rFonts w:hint="eastAsia" w:ascii="仿宋_GB2312" w:hAnsi="仿宋_GB2312" w:eastAsia="仿宋_GB2312" w:cs="仿宋_GB2312"/>
          <w:sz w:val="28"/>
          <w:szCs w:val="36"/>
        </w:rPr>
        <w:t>消毒产品生产企业卫生许可证</w:t>
      </w:r>
      <w:r>
        <w:rPr>
          <w:rFonts w:hint="eastAsia" w:ascii="仿宋_GB2312" w:hAnsi="黑体" w:eastAsia="仿宋_GB2312"/>
          <w:bCs/>
          <w:sz w:val="28"/>
        </w:rPr>
        <w:t>、生产经营许可（备案）证、授权、销售凭证等均真实有效；</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4.在收到贵院订单后将所订货物及发票送至医院指定地点，绝不私自将货物直接送到使用科室；</w:t>
      </w:r>
    </w:p>
    <w:p>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Cs w:val="32"/>
        </w:rPr>
      </w:pPr>
    </w:p>
    <w:p>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配送企业（盖章）：</w:t>
      </w:r>
    </w:p>
    <w:p>
      <w:pPr>
        <w:tabs>
          <w:tab w:val="left" w:pos="5510"/>
        </w:tabs>
        <w:ind w:firstLine="470" w:firstLineChars="196"/>
        <w:rPr>
          <w:rFonts w:ascii="仿宋_GB2312" w:hAnsi="仿宋" w:eastAsia="仿宋_GB2312"/>
          <w:szCs w:val="32"/>
        </w:rPr>
      </w:pPr>
    </w:p>
    <w:p>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方正小标宋简体" w:eastAsia="方正小标宋简体"/>
          <w:bCs/>
          <w:sz w:val="44"/>
          <w:szCs w:val="36"/>
        </w:rPr>
      </w:pPr>
      <w:r>
        <w:rPr>
          <w:rFonts w:hint="eastAsia" w:ascii="黑体" w:hAnsi="黑体" w:eastAsia="黑体"/>
          <w:bCs/>
          <w:sz w:val="32"/>
        </w:rPr>
        <w:t>附件5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（医用耗材或试剂名称）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hint="eastAsia"/>
        </w:rPr>
      </w:pPr>
      <w:r>
        <w:rPr>
          <w:rFonts w:hint="eastAsia" w:ascii="仿宋_GB2312" w:hAnsi="黑体" w:eastAsia="仿宋_GB2312"/>
          <w:bCs/>
          <w:sz w:val="28"/>
        </w:rPr>
        <w:t xml:space="preserve">生产企业法人（签章）：              配送企业法人（签章）：      </w:t>
      </w: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7784FA-6870-44C2-A680-3DFA9107E3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A3258471-C72C-4F0A-B4F1-469C38D0548E}"/>
  </w:font>
  <w:font w:name="仿宋_GB2312">
    <w:panose1 w:val="02010609030101010101"/>
    <w:charset w:val="86"/>
    <w:family w:val="modern"/>
    <w:pitch w:val="default"/>
    <w:sig w:usb0="00000001" w:usb1="080E0000" w:usb2="00000000" w:usb3="00000000" w:csb0="00040000" w:csb1="00000000"/>
    <w:embedRegular r:id="rId3" w:fontKey="{03B67CB5-70B5-4B70-934A-7A087EA0DD1E}"/>
  </w:font>
  <w:font w:name="仿宋">
    <w:panose1 w:val="02010609060101010101"/>
    <w:charset w:val="86"/>
    <w:family w:val="modern"/>
    <w:pitch w:val="default"/>
    <w:sig w:usb0="800002BF" w:usb1="38CF7CFA" w:usb2="00000016" w:usb3="00000000" w:csb0="00040001" w:csb1="00000000"/>
    <w:embedRegular r:id="rId4" w:fontKey="{2A2E166A-2CBC-4F17-9B7B-D28F7180D91B}"/>
  </w:font>
  <w:font w:name="楷体">
    <w:panose1 w:val="02010609060101010101"/>
    <w:charset w:val="86"/>
    <w:family w:val="auto"/>
    <w:pitch w:val="default"/>
    <w:sig w:usb0="800002BF" w:usb1="38CF7CFA" w:usb2="00000016" w:usb3="00000000" w:csb0="00040001" w:csb1="00000000"/>
    <w:embedRegular r:id="rId5" w:fontKey="{0B7CB110-9894-4B90-8C7E-70C8BF10F1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iM2UzODBiNjNhYjlhNWVmNzdhMmQwZjU1ZmFkNDg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660735B"/>
    <w:rsid w:val="08997C48"/>
    <w:rsid w:val="096864F2"/>
    <w:rsid w:val="0C7B1C5F"/>
    <w:rsid w:val="0CF60FD3"/>
    <w:rsid w:val="0D903493"/>
    <w:rsid w:val="0FC022DE"/>
    <w:rsid w:val="10CA7EC9"/>
    <w:rsid w:val="12E07153"/>
    <w:rsid w:val="1361056A"/>
    <w:rsid w:val="161373B7"/>
    <w:rsid w:val="16E97E49"/>
    <w:rsid w:val="176522C3"/>
    <w:rsid w:val="17A04413"/>
    <w:rsid w:val="1B3D3E97"/>
    <w:rsid w:val="1EB62169"/>
    <w:rsid w:val="209A26B8"/>
    <w:rsid w:val="21CD36E2"/>
    <w:rsid w:val="22BA1CEF"/>
    <w:rsid w:val="24861ACA"/>
    <w:rsid w:val="2E4E0352"/>
    <w:rsid w:val="2E921798"/>
    <w:rsid w:val="315362B3"/>
    <w:rsid w:val="318F6A2C"/>
    <w:rsid w:val="31D16A7B"/>
    <w:rsid w:val="31E367AE"/>
    <w:rsid w:val="32CB409A"/>
    <w:rsid w:val="354D6514"/>
    <w:rsid w:val="37DD5802"/>
    <w:rsid w:val="3B71578B"/>
    <w:rsid w:val="3D6B3D1C"/>
    <w:rsid w:val="4AAC3789"/>
    <w:rsid w:val="4CBD494A"/>
    <w:rsid w:val="4CD07D77"/>
    <w:rsid w:val="4D77007F"/>
    <w:rsid w:val="4DD54DA5"/>
    <w:rsid w:val="52EC4B75"/>
    <w:rsid w:val="5B742B48"/>
    <w:rsid w:val="5C7346BB"/>
    <w:rsid w:val="5E257683"/>
    <w:rsid w:val="5E46676C"/>
    <w:rsid w:val="61C21136"/>
    <w:rsid w:val="6C272818"/>
    <w:rsid w:val="6DF826BE"/>
    <w:rsid w:val="6EE318B6"/>
    <w:rsid w:val="71B72A0E"/>
    <w:rsid w:val="72AC374D"/>
    <w:rsid w:val="731F26DE"/>
    <w:rsid w:val="744E1731"/>
    <w:rsid w:val="7643774F"/>
    <w:rsid w:val="774B0260"/>
    <w:rsid w:val="78342014"/>
    <w:rsid w:val="79A951B4"/>
    <w:rsid w:val="7C2C74C1"/>
    <w:rsid w:val="7E42224D"/>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952" w:firstLineChars="183"/>
    </w:pPr>
    <w:rPr>
      <w:kern w:val="2"/>
      <w:sz w:val="52"/>
    </w:rPr>
  </w:style>
  <w:style w:type="paragraph" w:styleId="4">
    <w:name w:val="Date"/>
    <w:basedOn w:val="1"/>
    <w:next w:val="1"/>
    <w:link w:val="15"/>
    <w:qFormat/>
    <w:uiPriority w:val="0"/>
    <w:pPr>
      <w:ind w:left="100" w:leftChars="2500"/>
    </w:pPr>
    <w:rPr>
      <w:rFonts w:ascii="楷体_GB2312" w:eastAsia="楷体_GB2312"/>
      <w:b/>
      <w:kern w:val="2"/>
      <w:sz w:val="28"/>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99"/>
  </w:style>
  <w:style w:type="character" w:customStyle="1" w:styleId="12">
    <w:name w:val="页脚 字符"/>
    <w:basedOn w:val="10"/>
    <w:link w:val="6"/>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qFormat/>
    <w:uiPriority w:val="0"/>
    <w:rPr>
      <w:rFonts w:ascii="宋体" w:hAnsi="宋体" w:eastAsia="宋体"/>
      <w:b/>
      <w:snapToGrid w:val="0"/>
      <w:sz w:val="28"/>
      <w:szCs w:val="32"/>
      <w:lang w:val="en-US" w:eastAsia="zh-CN" w:bidi="ar-SA"/>
    </w:rPr>
  </w:style>
  <w:style w:type="character" w:customStyle="1" w:styleId="15">
    <w:name w:val="日期 字符"/>
    <w:basedOn w:val="10"/>
    <w:link w:val="4"/>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qFormat/>
    <w:uiPriority w:val="99"/>
    <w:rPr>
      <w:i/>
      <w:iCs/>
    </w:rPr>
  </w:style>
  <w:style w:type="character" w:customStyle="1" w:styleId="19">
    <w:name w:val="引用 字符"/>
    <w:basedOn w:val="10"/>
    <w:link w:val="18"/>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2389</Words>
  <Characters>2460</Characters>
  <Lines>24</Lines>
  <Paragraphs>6</Paragraphs>
  <TotalTime>1</TotalTime>
  <ScaleCrop>false</ScaleCrop>
  <LinksUpToDate>false</LinksUpToDate>
  <CharactersWithSpaces>3178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燕子楼</cp:lastModifiedBy>
  <cp:lastPrinted>2020-08-26T01:52:00Z</cp:lastPrinted>
  <dcterms:modified xsi:type="dcterms:W3CDTF">2023-06-14T08:09:21Z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608C6C7B1F104844B28D1CEDBE32823C</vt:lpwstr>
  </property>
</Properties>
</file>