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E9B38">
      <w:pPr>
        <w:snapToGrid w:val="0"/>
        <w:jc w:val="center"/>
        <w:outlineLvl w:val="0"/>
        <w:rPr>
          <w:rFonts w:eastAsia="方正大标宋简体"/>
          <w:sz w:val="96"/>
          <w:szCs w:val="130"/>
        </w:rPr>
      </w:pPr>
    </w:p>
    <w:p w14:paraId="75F42CDC">
      <w:pPr>
        <w:snapToGrid w:val="0"/>
        <w:jc w:val="center"/>
        <w:outlineLvl w:val="0"/>
        <w:rPr>
          <w:rFonts w:eastAsia="方正大标宋简体"/>
          <w:sz w:val="96"/>
          <w:szCs w:val="130"/>
        </w:rPr>
      </w:pPr>
    </w:p>
    <w:p w14:paraId="48935213">
      <w:pPr>
        <w:pStyle w:val="19"/>
        <w:jc w:val="center"/>
      </w:pPr>
    </w:p>
    <w:p w14:paraId="55761A25">
      <w:pPr>
        <w:snapToGrid w:val="0"/>
        <w:jc w:val="center"/>
        <w:outlineLvl w:val="0"/>
        <w:rPr>
          <w:rFonts w:eastAsia="方正大标宋简体"/>
          <w:sz w:val="96"/>
          <w:szCs w:val="130"/>
        </w:rPr>
      </w:pPr>
      <w:r>
        <w:rPr>
          <w:rFonts w:hint="eastAsia" w:eastAsia="方正小标宋简体"/>
          <w:sz w:val="84"/>
          <w:szCs w:val="84"/>
        </w:rPr>
        <w:t xml:space="preserve">竞 争 性 </w:t>
      </w:r>
    </w:p>
    <w:p w14:paraId="2AB3138A">
      <w:pPr>
        <w:snapToGrid w:val="0"/>
        <w:jc w:val="center"/>
        <w:outlineLvl w:val="0"/>
        <w:rPr>
          <w:rFonts w:eastAsia="方正小标宋简体"/>
          <w:sz w:val="84"/>
          <w:szCs w:val="84"/>
        </w:rPr>
      </w:pPr>
    </w:p>
    <w:p w14:paraId="3B96394A">
      <w:pPr>
        <w:snapToGrid w:val="0"/>
        <w:jc w:val="center"/>
        <w:outlineLvl w:val="0"/>
        <w:rPr>
          <w:rFonts w:eastAsia="方正大标宋简体"/>
          <w:sz w:val="84"/>
          <w:szCs w:val="84"/>
        </w:rPr>
      </w:pPr>
      <w:r>
        <w:rPr>
          <w:rFonts w:hint="eastAsia" w:eastAsia="方正小标宋简体"/>
          <w:sz w:val="84"/>
          <w:szCs w:val="84"/>
        </w:rPr>
        <w:t>谈 判 文 件</w:t>
      </w:r>
    </w:p>
    <w:p w14:paraId="075099D6">
      <w:pPr>
        <w:snapToGrid w:val="0"/>
        <w:jc w:val="center"/>
        <w:outlineLvl w:val="0"/>
        <w:rPr>
          <w:rFonts w:eastAsia="方正大标宋简体"/>
          <w:sz w:val="44"/>
          <w:szCs w:val="44"/>
        </w:rPr>
      </w:pPr>
      <w:r>
        <w:rPr>
          <w:rFonts w:hint="eastAsia" w:eastAsia="方正大标宋简体"/>
          <w:sz w:val="44"/>
          <w:szCs w:val="44"/>
        </w:rPr>
        <w:t>（20万元（不含）以下）</w:t>
      </w:r>
    </w:p>
    <w:p w14:paraId="16080A9E">
      <w:pPr>
        <w:snapToGrid w:val="0"/>
        <w:jc w:val="center"/>
        <w:outlineLvl w:val="0"/>
        <w:rPr>
          <w:rFonts w:eastAsia="方正大标宋简体"/>
          <w:sz w:val="96"/>
          <w:szCs w:val="130"/>
        </w:rPr>
      </w:pPr>
    </w:p>
    <w:p w14:paraId="4A9E653C">
      <w:pPr>
        <w:snapToGrid w:val="0"/>
        <w:ind w:left="1400" w:leftChars="500"/>
        <w:outlineLvl w:val="0"/>
        <w:rPr>
          <w:rFonts w:eastAsia="方正大标宋简体"/>
          <w:sz w:val="56"/>
          <w:szCs w:val="72"/>
        </w:rPr>
      </w:pPr>
      <w:r>
        <w:rPr>
          <w:rFonts w:hint="eastAsia" w:eastAsia="方正小标宋简体"/>
          <w:sz w:val="36"/>
          <w:szCs w:val="36"/>
        </w:rPr>
        <w:t>项目名称：</w:t>
      </w:r>
      <w:r>
        <w:rPr>
          <w:rFonts w:hint="eastAsia" w:eastAsia="方正小标宋简体"/>
          <w:sz w:val="36"/>
          <w:szCs w:val="36"/>
          <w:u w:val="single"/>
          <w:lang w:val="zh-CN"/>
        </w:rPr>
        <w:t>体外除颤监护仪</w:t>
      </w:r>
      <w:r>
        <w:rPr>
          <w:rFonts w:hint="eastAsia" w:eastAsia="方正小标宋简体"/>
          <w:sz w:val="36"/>
          <w:szCs w:val="36"/>
          <w:u w:val="single"/>
        </w:rPr>
        <w:t xml:space="preserve"> </w:t>
      </w:r>
    </w:p>
    <w:p w14:paraId="79AF6392">
      <w:pPr>
        <w:pStyle w:val="10"/>
        <w:snapToGrid w:val="0"/>
        <w:spacing w:line="240" w:lineRule="auto"/>
        <w:ind w:leftChars="343" w:firstLine="1260" w:firstLineChars="350"/>
        <w:outlineLvl w:val="0"/>
        <w:rPr>
          <w:rFonts w:eastAsia="方正小标宋简体"/>
          <w:sz w:val="36"/>
          <w:szCs w:val="36"/>
        </w:rPr>
      </w:pPr>
    </w:p>
    <w:p w14:paraId="03A1914A">
      <w:pPr>
        <w:snapToGrid w:val="0"/>
        <w:ind w:left="1400" w:leftChars="500"/>
        <w:outlineLvl w:val="0"/>
        <w:rPr>
          <w:rFonts w:hint="eastAsia" w:eastAsia="方正小标宋简体"/>
          <w:sz w:val="56"/>
          <w:szCs w:val="72"/>
          <w:u w:val="single"/>
          <w:lang w:eastAsia="zh-CN"/>
        </w:rPr>
      </w:pPr>
      <w:r>
        <w:rPr>
          <w:rFonts w:hint="eastAsia" w:eastAsia="方正小标宋简体"/>
          <w:sz w:val="36"/>
          <w:szCs w:val="36"/>
          <w:lang w:eastAsia="zh-CN"/>
        </w:rPr>
        <w:t>项目编号</w:t>
      </w:r>
      <w:r>
        <w:rPr>
          <w:rFonts w:hint="eastAsia" w:eastAsia="方正小标宋简体"/>
          <w:sz w:val="36"/>
          <w:szCs w:val="36"/>
        </w:rPr>
        <w:t>：</w:t>
      </w:r>
      <w:r>
        <w:rPr>
          <w:rFonts w:hint="eastAsia" w:eastAsia="方正小标宋简体"/>
          <w:sz w:val="36"/>
          <w:szCs w:val="36"/>
          <w:u w:val="single"/>
        </w:rPr>
        <w:t>2024-JL13(04)-</w:t>
      </w:r>
      <w:r>
        <w:rPr>
          <w:rFonts w:hint="eastAsia" w:eastAsia="方正小标宋简体"/>
          <w:sz w:val="36"/>
          <w:szCs w:val="36"/>
          <w:u w:val="single"/>
          <w:lang w:eastAsia="zh-CN"/>
        </w:rPr>
        <w:t>W30079</w:t>
      </w:r>
    </w:p>
    <w:p w14:paraId="233170D8">
      <w:pPr>
        <w:snapToGrid w:val="0"/>
        <w:ind w:left="2240" w:leftChars="800"/>
        <w:rPr>
          <w:rFonts w:eastAsia="方正小标宋简体"/>
          <w:sz w:val="44"/>
          <w:szCs w:val="44"/>
        </w:rPr>
      </w:pPr>
    </w:p>
    <w:p w14:paraId="1E314943">
      <w:pPr>
        <w:snapToGrid w:val="0"/>
        <w:ind w:left="2240" w:leftChars="800"/>
        <w:rPr>
          <w:rFonts w:eastAsia="方正小标宋简体"/>
          <w:sz w:val="44"/>
          <w:szCs w:val="44"/>
        </w:rPr>
      </w:pPr>
    </w:p>
    <w:p w14:paraId="46A1826E">
      <w:pPr>
        <w:snapToGrid w:val="0"/>
        <w:jc w:val="center"/>
        <w:outlineLvl w:val="0"/>
        <w:rPr>
          <w:rFonts w:eastAsia="方正大标宋简体"/>
          <w:sz w:val="96"/>
          <w:szCs w:val="130"/>
        </w:rPr>
      </w:pPr>
      <w:r>
        <w:rPr>
          <w:rFonts w:hint="eastAsia" w:eastAsia="方正小标宋简体"/>
          <w:sz w:val="44"/>
          <w:szCs w:val="44"/>
        </w:rPr>
        <w:t>二○二</w:t>
      </w:r>
      <w:r>
        <w:rPr>
          <w:rFonts w:hint="eastAsia" w:eastAsia="方正小标宋简体"/>
          <w:sz w:val="44"/>
          <w:szCs w:val="44"/>
          <w:lang w:eastAsia="zh-CN"/>
        </w:rPr>
        <w:t>四</w:t>
      </w:r>
      <w:r>
        <w:rPr>
          <w:rFonts w:hint="eastAsia" w:eastAsia="方正小标宋简体"/>
          <w:sz w:val="44"/>
          <w:szCs w:val="44"/>
        </w:rPr>
        <w:t>年</w:t>
      </w:r>
      <w:r>
        <w:rPr>
          <w:rFonts w:hint="eastAsia" w:eastAsia="方正小标宋简体"/>
          <w:sz w:val="44"/>
          <w:szCs w:val="44"/>
          <w:lang w:eastAsia="zh-CN"/>
        </w:rPr>
        <w:t>十</w:t>
      </w:r>
      <w:bookmarkStart w:id="0" w:name="_GoBack"/>
      <w:bookmarkEnd w:id="0"/>
      <w:r>
        <w:rPr>
          <w:rFonts w:hint="eastAsia" w:eastAsia="方正小标宋简体"/>
          <w:sz w:val="44"/>
          <w:szCs w:val="44"/>
        </w:rPr>
        <w:t>月</w:t>
      </w:r>
    </w:p>
    <w:p w14:paraId="10E601F4">
      <w:pPr>
        <w:snapToGrid w:val="0"/>
        <w:rPr>
          <w:rFonts w:eastAsia="方正大标宋简体"/>
          <w:sz w:val="44"/>
          <w:szCs w:val="44"/>
        </w:rPr>
      </w:pPr>
    </w:p>
    <w:p w14:paraId="55FE34BC">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404344F7">
      <w:pPr>
        <w:pStyle w:val="2"/>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 xml:space="preserve"> 谈判公告</w:t>
      </w:r>
    </w:p>
    <w:p w14:paraId="06C6CE03">
      <w:pPr>
        <w:adjustRightInd w:val="0"/>
        <w:snapToGrid w:val="0"/>
        <w:spacing w:line="480" w:lineRule="exact"/>
        <w:ind w:firstLine="560" w:firstLineChars="200"/>
        <w:rPr>
          <w:rFonts w:hint="eastAsia" w:ascii="楷体_GB2312" w:hAnsi="楷体_GB2312" w:eastAsia="楷体_GB2312" w:cs="楷体_GB2312"/>
          <w:szCs w:val="28"/>
          <w:highlight w:val="none"/>
          <w:lang w:eastAsia="zh-CN"/>
        </w:rPr>
      </w:pPr>
      <w:r>
        <w:rPr>
          <w:rFonts w:hint="eastAsia" w:ascii="楷体_GB2312" w:hAnsi="楷体_GB2312" w:eastAsia="楷体_GB2312" w:cs="楷体_GB2312"/>
          <w:szCs w:val="28"/>
        </w:rPr>
        <w:t>就以下项目进行竞争性谈判采购，欢迎有资格的供应商参加该项目谈判。</w:t>
      </w:r>
      <w:r>
        <w:rPr>
          <w:rFonts w:hint="eastAsia" w:ascii="楷体_GB2312" w:hAnsi="楷体_GB2312" w:eastAsia="楷体_GB2312" w:cs="楷体_GB2312"/>
          <w:szCs w:val="28"/>
          <w:highlight w:val="none"/>
          <w:lang w:eastAsia="zh-CN"/>
        </w:rPr>
        <w:t>本次采购采用的评审方法为经评审的最低价法。</w:t>
      </w:r>
    </w:p>
    <w:p w14:paraId="7A9C808A">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lang w:val="zh-CN"/>
        </w:rPr>
        <w:t>体外除颤监护仪</w:t>
      </w:r>
    </w:p>
    <w:p w14:paraId="4AF0D70A">
      <w:pPr>
        <w:numPr>
          <w:ilvl w:val="0"/>
          <w:numId w:val="2"/>
        </w:numPr>
        <w:adjustRightInd w:val="0"/>
        <w:snapToGrid w:val="0"/>
        <w:spacing w:line="480" w:lineRule="exact"/>
        <w:ind w:left="0" w:firstLine="560" w:firstLineChars="200"/>
        <w:rPr>
          <w:rFonts w:ascii="仿宋_GB2312" w:hAnsi="仿宋_GB2312" w:eastAsia="仿宋_GB2312" w:cs="仿宋_GB2312"/>
          <w:szCs w:val="28"/>
          <w:highlight w:val="none"/>
        </w:rPr>
      </w:pPr>
      <w:r>
        <w:rPr>
          <w:rFonts w:hint="eastAsia" w:ascii="黑体" w:hAnsi="黑体" w:eastAsia="黑体" w:cs="黑体"/>
          <w:szCs w:val="28"/>
        </w:rPr>
        <w:t>项目</w:t>
      </w:r>
      <w:r>
        <w:rPr>
          <w:rFonts w:hint="eastAsia" w:ascii="黑体" w:hAnsi="黑体" w:eastAsia="黑体" w:cs="黑体"/>
          <w:szCs w:val="28"/>
          <w:lang w:eastAsia="zh-CN"/>
        </w:rPr>
        <w:t>编号</w:t>
      </w:r>
      <w:r>
        <w:rPr>
          <w:rFonts w:hint="eastAsia" w:ascii="黑体" w:hAnsi="黑体" w:eastAsia="黑体" w:cs="黑体"/>
          <w:szCs w:val="28"/>
        </w:rPr>
        <w:t>：</w:t>
      </w:r>
      <w:r>
        <w:rPr>
          <w:rFonts w:hint="eastAsia" w:ascii="仿宋_GB2312" w:hAnsi="仿宋_GB2312" w:eastAsia="仿宋_GB2312" w:cs="仿宋_GB2312"/>
          <w:szCs w:val="28"/>
          <w:highlight w:val="none"/>
          <w:u w:val="single"/>
        </w:rPr>
        <w:t>2024-JL13(04)-</w:t>
      </w:r>
      <w:r>
        <w:rPr>
          <w:rFonts w:hint="eastAsia" w:ascii="仿宋_GB2312" w:hAnsi="仿宋_GB2312" w:eastAsia="仿宋_GB2312" w:cs="仿宋_GB2312"/>
          <w:szCs w:val="28"/>
          <w:highlight w:val="none"/>
          <w:u w:val="single"/>
          <w:lang w:eastAsia="zh-CN"/>
        </w:rPr>
        <w:t>W30079</w:t>
      </w:r>
    </w:p>
    <w:p w14:paraId="0018E47B">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项目预算：</w:t>
      </w:r>
      <w:r>
        <w:rPr>
          <w:rFonts w:hint="eastAsia" w:ascii="仿宋_GB2312" w:hAnsi="仿宋_GB2312" w:eastAsia="仿宋_GB2312" w:cs="仿宋_GB2312"/>
          <w:szCs w:val="28"/>
          <w:u w:val="single"/>
          <w:lang w:val="en-US" w:eastAsia="zh-CN"/>
        </w:rPr>
        <w:t xml:space="preserve"> 6万元</w:t>
      </w:r>
    </w:p>
    <w:p w14:paraId="0327244B">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14:paraId="7824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78" w:type="pct"/>
            <w:vAlign w:val="center"/>
          </w:tcPr>
          <w:p w14:paraId="4A1C9C8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84" w:type="pct"/>
            <w:vAlign w:val="center"/>
          </w:tcPr>
          <w:p w14:paraId="35632DEB">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1666" w:type="pct"/>
            <w:vAlign w:val="center"/>
          </w:tcPr>
          <w:p w14:paraId="0AD822AF">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833" w:type="pct"/>
            <w:vAlign w:val="center"/>
          </w:tcPr>
          <w:p w14:paraId="4FBDF781">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836" w:type="pct"/>
            <w:vAlign w:val="center"/>
          </w:tcPr>
          <w:p w14:paraId="2723074C">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14:paraId="1FBB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78" w:type="pct"/>
            <w:vAlign w:val="center"/>
          </w:tcPr>
          <w:p w14:paraId="016BACA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4" w:type="pct"/>
            <w:vAlign w:val="center"/>
          </w:tcPr>
          <w:p w14:paraId="1B87359C">
            <w:pPr>
              <w:adjustRightInd w:val="0"/>
              <w:snapToGrid w:val="0"/>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体外除颤监护仪</w:t>
            </w:r>
          </w:p>
        </w:tc>
        <w:tc>
          <w:tcPr>
            <w:tcW w:w="1666" w:type="pct"/>
            <w:vAlign w:val="center"/>
          </w:tcPr>
          <w:p w14:paraId="5D8072D5">
            <w:pPr>
              <w:adjustRightInd w:val="0"/>
              <w:snapToGrid w:val="0"/>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详见第二部分-技术</w:t>
            </w:r>
            <w:r>
              <w:rPr>
                <w:rFonts w:hint="eastAsia" w:ascii="仿宋_GB2312" w:hAnsi="仿宋_GB2312" w:eastAsia="仿宋_GB2312" w:cs="仿宋_GB2312"/>
                <w:sz w:val="24"/>
                <w:szCs w:val="24"/>
                <w:lang w:eastAsia="zh-CN"/>
              </w:rPr>
              <w:t>需求</w:t>
            </w:r>
          </w:p>
        </w:tc>
        <w:tc>
          <w:tcPr>
            <w:tcW w:w="833" w:type="pct"/>
            <w:vAlign w:val="center"/>
          </w:tcPr>
          <w:p w14:paraId="3F385248">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36" w:type="pct"/>
            <w:vAlign w:val="center"/>
          </w:tcPr>
          <w:p w14:paraId="73B7A994">
            <w:pPr>
              <w:adjustRightInd w:val="0"/>
              <w:snapToGrid w:val="0"/>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台</w:t>
            </w:r>
          </w:p>
        </w:tc>
      </w:tr>
    </w:tbl>
    <w:p w14:paraId="7F864B7D">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14:paraId="7DF65E14">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14:paraId="5456CFEA">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14:paraId="3D2661F3">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14:paraId="424570D5">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14:paraId="30695F98">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14:paraId="66971709">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14:paraId="6B986741">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14:paraId="519EC94C">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14:paraId="441F20E1">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2E67028E">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14:paraId="051A516B">
      <w:pPr>
        <w:adjustRightInd w:val="0"/>
        <w:snapToGrid w:val="0"/>
        <w:spacing w:line="480" w:lineRule="exact"/>
        <w:ind w:firstLine="560" w:firstLineChars="200"/>
        <w:rPr>
          <w:rFonts w:ascii="仿宋_GB2312" w:hAnsi="仿宋_GB2312" w:eastAsia="仿宋_GB2312" w:cs="仿宋_GB2312"/>
          <w:kern w:val="0"/>
          <w:szCs w:val="28"/>
          <w:highlight w:val="none"/>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hint="eastAsia" w:ascii="仿宋_GB2312" w:hAnsi="仿宋_GB2312" w:eastAsia="仿宋_GB2312" w:cs="仿宋_GB2312"/>
          <w:kern w:val="0"/>
          <w:szCs w:val="28"/>
          <w:highlight w:val="none"/>
        </w:rPr>
        <w:t>列入不良记录名单、3年内不得参加军队采购活动的处罚。</w:t>
      </w:r>
    </w:p>
    <w:p w14:paraId="4F57D70F">
      <w:pPr>
        <w:adjustRightInd w:val="0"/>
        <w:snapToGrid w:val="0"/>
        <w:spacing w:line="480" w:lineRule="exact"/>
        <w:ind w:firstLine="560" w:firstLineChars="200"/>
        <w:rPr>
          <w:rFonts w:hint="eastAsia" w:ascii="仿宋_GB2312" w:hAnsi="仿宋_GB2312" w:eastAsia="仿宋_GB2312" w:cs="仿宋_GB2312"/>
          <w:kern w:val="0"/>
          <w:szCs w:val="28"/>
          <w:highlight w:val="none"/>
        </w:rPr>
      </w:pPr>
      <w:r>
        <w:rPr>
          <w:rFonts w:hint="eastAsia" w:ascii="仿宋_GB2312" w:hAnsi="仿宋_GB2312" w:eastAsia="仿宋_GB2312" w:cs="仿宋_GB2312"/>
          <w:kern w:val="0"/>
          <w:szCs w:val="28"/>
          <w:highlight w:val="none"/>
        </w:rPr>
        <w:t>4.所投产品需提供医疗器械注册登记表或医疗器械生产产品登记表或医疗器械注册（备案）证。非医疗器械不须提供医疗器械相关证明，但须提供“不属于医疗器械的情况说明（格式自拟）”。</w:t>
      </w:r>
    </w:p>
    <w:p w14:paraId="0FEA26EE">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highlight w:val="none"/>
        </w:rPr>
        <w:t>参加报价供应商必须满足资格要求中的</w:t>
      </w:r>
      <w:r>
        <w:rPr>
          <w:rFonts w:hint="eastAsia" w:ascii="仿宋_GB2312" w:hAnsi="仿宋_GB2312" w:eastAsia="仿宋_GB2312" w:cs="仿宋_GB2312"/>
          <w:b/>
          <w:bCs/>
          <w:kern w:val="0"/>
          <w:szCs w:val="28"/>
          <w:highlight w:val="none"/>
        </w:rPr>
        <w:t>所有条款</w:t>
      </w:r>
      <w:r>
        <w:rPr>
          <w:rFonts w:hint="eastAsia" w:ascii="仿宋_GB2312" w:hAnsi="仿宋_GB2312" w:eastAsia="仿宋_GB2312" w:cs="仿宋_GB2312"/>
          <w:kern w:val="0"/>
          <w:szCs w:val="28"/>
          <w:highlight w:val="none"/>
        </w:rPr>
        <w:t>，否则其报价将</w:t>
      </w:r>
      <w:r>
        <w:rPr>
          <w:rFonts w:hint="eastAsia" w:ascii="仿宋_GB2312" w:hAnsi="仿宋_GB2312" w:eastAsia="仿宋_GB2312" w:cs="仿宋_GB2312"/>
          <w:kern w:val="0"/>
          <w:szCs w:val="28"/>
        </w:rPr>
        <w:t>被拒绝。</w:t>
      </w:r>
    </w:p>
    <w:p w14:paraId="217F8D2B">
      <w:pPr>
        <w:numPr>
          <w:ilvl w:val="0"/>
          <w:numId w:val="2"/>
        </w:numPr>
        <w:adjustRightInd w:val="0"/>
        <w:snapToGrid w:val="0"/>
        <w:spacing w:line="480" w:lineRule="exact"/>
        <w:ind w:left="0" w:firstLine="560" w:firstLineChars="200"/>
        <w:rPr>
          <w:rFonts w:eastAsia="黑体"/>
          <w:szCs w:val="28"/>
        </w:rPr>
      </w:pPr>
      <w:r>
        <w:rPr>
          <w:rFonts w:hint="eastAsia" w:eastAsia="黑体"/>
          <w:szCs w:val="28"/>
          <w:lang w:eastAsia="zh-CN"/>
        </w:rPr>
        <w:t>报名</w:t>
      </w:r>
      <w:r>
        <w:rPr>
          <w:rFonts w:hint="eastAsia" w:eastAsia="黑体"/>
          <w:szCs w:val="28"/>
        </w:rPr>
        <w:t>时间、谈判文件申领方式</w:t>
      </w:r>
    </w:p>
    <w:p w14:paraId="12808827">
      <w:pPr>
        <w:adjustRightInd w:val="0"/>
        <w:snapToGrid w:val="0"/>
        <w:spacing w:line="480" w:lineRule="exact"/>
        <w:ind w:firstLine="560" w:firstLineChars="200"/>
        <w:rPr>
          <w:rFonts w:hint="eastAsia" w:ascii="仿宋_GB2312" w:hAnsi="仿宋_GB2312" w:eastAsia="楷体_GB2312" w:cs="仿宋_GB2312"/>
          <w:kern w:val="0"/>
          <w:szCs w:val="28"/>
          <w:lang w:eastAsia="zh-CN"/>
        </w:rPr>
      </w:pPr>
      <w:r>
        <w:rPr>
          <w:rFonts w:hint="eastAsia" w:ascii="楷体_GB2312" w:hAnsi="楷体_GB2312" w:eastAsia="楷体_GB2312" w:cs="楷体_GB2312"/>
          <w:szCs w:val="28"/>
        </w:rPr>
        <w:t>（一）</w:t>
      </w:r>
      <w:r>
        <w:rPr>
          <w:rFonts w:hint="eastAsia" w:ascii="楷体_GB2312" w:hAnsi="楷体_GB2312" w:eastAsia="楷体_GB2312" w:cs="楷体_GB2312"/>
          <w:szCs w:val="28"/>
          <w:lang w:eastAsia="zh-CN"/>
        </w:rPr>
        <w:t>报名</w:t>
      </w:r>
      <w:r>
        <w:rPr>
          <w:rFonts w:hint="eastAsia" w:ascii="楷体_GB2312" w:hAnsi="楷体_GB2312" w:eastAsia="楷体_GB2312" w:cs="楷体_GB2312"/>
          <w:szCs w:val="28"/>
        </w:rPr>
        <w:t>时间：本项目不需报名</w:t>
      </w:r>
    </w:p>
    <w:p w14:paraId="0CCBBC8A">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（二）谈判文件申领方式：同谈判公告一并挂网，自行下载。</w:t>
      </w:r>
    </w:p>
    <w:p w14:paraId="20107E69">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报价文件递交：</w:t>
      </w:r>
    </w:p>
    <w:p w14:paraId="19A369E6">
      <w:pPr>
        <w:numPr>
          <w:ilvl w:val="0"/>
          <w:numId w:val="3"/>
        </w:numPr>
        <w:adjustRightInd w:val="0"/>
        <w:snapToGrid w:val="0"/>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楷体_GB2312" w:hAnsi="楷体_GB2312" w:eastAsia="楷体_GB2312" w:cs="楷体_GB2312"/>
          <w:szCs w:val="28"/>
        </w:rPr>
        <w:t>报价文件递交</w:t>
      </w:r>
      <w:r>
        <w:rPr>
          <w:rFonts w:hint="eastAsia" w:ascii="楷体_GB2312" w:hAnsi="楷体_GB2312" w:eastAsia="楷体_GB2312" w:cs="楷体_GB2312"/>
          <w:szCs w:val="28"/>
          <w:lang w:eastAsia="zh-CN"/>
        </w:rPr>
        <w:t>开始</w:t>
      </w:r>
      <w:r>
        <w:rPr>
          <w:rFonts w:hint="eastAsia" w:ascii="楷体_GB2312" w:hAnsi="楷体_GB2312" w:eastAsia="楷体_GB2312" w:cs="楷体_GB2312"/>
          <w:szCs w:val="28"/>
        </w:rPr>
        <w:t>时间：</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lang w:val="en-US" w:eastAsia="zh-CN"/>
        </w:rPr>
        <w:t>11</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01</w:t>
      </w:r>
      <w:r>
        <w:rPr>
          <w:rFonts w:hint="eastAsia" w:ascii="仿宋_GB2312" w:hAnsi="仿宋_GB2312" w:eastAsia="仿宋_GB2312" w:cs="仿宋_GB2312"/>
          <w:color w:val="auto"/>
          <w:sz w:val="28"/>
          <w:szCs w:val="28"/>
          <w:highlight w:val="none"/>
          <w:u w:val="none"/>
          <w:lang w:val="en-US" w:eastAsia="zh-CN"/>
        </w:rPr>
        <w:t>日</w:t>
      </w:r>
      <w:r>
        <w:rPr>
          <w:rFonts w:hint="eastAsia" w:ascii="仿宋_GB2312" w:hAnsi="仿宋_GB2312" w:eastAsia="仿宋_GB2312" w:cs="仿宋_GB2312"/>
          <w:color w:val="auto"/>
          <w:sz w:val="28"/>
          <w:szCs w:val="28"/>
          <w:highlight w:val="none"/>
          <w:u w:val="single"/>
          <w:lang w:val="en-US" w:eastAsia="zh-CN"/>
        </w:rPr>
        <w:t>9</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i w:val="0"/>
          <w:iCs w:val="0"/>
          <w:color w:val="auto"/>
          <w:sz w:val="28"/>
          <w:szCs w:val="28"/>
          <w:highlight w:val="none"/>
          <w:u w:val="single"/>
          <w:lang w:val="en-US" w:eastAsia="zh-CN"/>
        </w:rPr>
        <w:t>00</w:t>
      </w:r>
      <w:r>
        <w:rPr>
          <w:rFonts w:hint="eastAsia" w:ascii="仿宋_GB2312" w:hAnsi="仿宋_GB2312" w:eastAsia="仿宋_GB2312" w:cs="仿宋_GB2312"/>
          <w:color w:val="auto"/>
          <w:sz w:val="28"/>
          <w:szCs w:val="28"/>
          <w:highlight w:val="none"/>
          <w:lang w:val="en-US" w:eastAsia="zh-CN"/>
        </w:rPr>
        <w:t>分</w:t>
      </w:r>
    </w:p>
    <w:p w14:paraId="17159D9C">
      <w:pPr>
        <w:numPr>
          <w:ilvl w:val="0"/>
          <w:numId w:val="3"/>
        </w:numPr>
        <w:adjustRightInd w:val="0"/>
        <w:snapToGrid w:val="0"/>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楷体_GB2312" w:hAnsi="楷体_GB2312" w:eastAsia="楷体_GB2312" w:cs="楷体_GB2312"/>
          <w:szCs w:val="28"/>
          <w:highlight w:val="none"/>
        </w:rPr>
        <w:t>报价文件递交截止时间：</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lang w:val="en-US" w:eastAsia="zh-CN"/>
        </w:rPr>
        <w:t>11</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01</w:t>
      </w:r>
      <w:r>
        <w:rPr>
          <w:rFonts w:hint="eastAsia" w:ascii="仿宋_GB2312" w:hAnsi="仿宋_GB2312" w:eastAsia="仿宋_GB2312" w:cs="仿宋_GB2312"/>
          <w:color w:val="auto"/>
          <w:sz w:val="28"/>
          <w:szCs w:val="28"/>
          <w:highlight w:val="none"/>
          <w:u w:val="none"/>
          <w:lang w:val="en-US" w:eastAsia="zh-CN"/>
        </w:rPr>
        <w:t>日</w:t>
      </w:r>
      <w:r>
        <w:rPr>
          <w:rFonts w:hint="eastAsia" w:ascii="仿宋_GB2312" w:hAnsi="仿宋_GB2312" w:eastAsia="仿宋_GB2312" w:cs="仿宋_GB2312"/>
          <w:color w:val="auto"/>
          <w:sz w:val="28"/>
          <w:szCs w:val="28"/>
          <w:highlight w:val="none"/>
          <w:u w:val="single"/>
          <w:lang w:val="en-US" w:eastAsia="zh-CN"/>
        </w:rPr>
        <w:t>9</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i w:val="0"/>
          <w:iCs w:val="0"/>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lang w:val="en-US" w:eastAsia="zh-CN"/>
        </w:rPr>
        <w:t>分</w:t>
      </w:r>
    </w:p>
    <w:p w14:paraId="2B521ED9">
      <w:pPr>
        <w:numPr>
          <w:ilvl w:val="0"/>
          <w:numId w:val="0"/>
        </w:num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w:t>
      </w:r>
      <w:r>
        <w:rPr>
          <w:rFonts w:hint="eastAsia" w:ascii="楷体_GB2312" w:hAnsi="楷体_GB2312" w:eastAsia="楷体_GB2312" w:cs="楷体_GB2312"/>
          <w:szCs w:val="28"/>
          <w:lang w:eastAsia="zh-CN"/>
        </w:rPr>
        <w:t>三</w:t>
      </w:r>
      <w:r>
        <w:rPr>
          <w:rFonts w:hint="eastAsia" w:ascii="楷体_GB2312" w:hAnsi="楷体_GB2312" w:eastAsia="楷体_GB2312" w:cs="楷体_GB2312"/>
          <w:szCs w:val="28"/>
        </w:rPr>
        <w:t>）报价文件递交要求：签字盖章完善并密封递交，否则其报价将被拒绝。</w:t>
      </w:r>
    </w:p>
    <w:p w14:paraId="22F247FF">
      <w:pPr>
        <w:adjustRightInd w:val="0"/>
        <w:snapToGrid w:val="0"/>
        <w:spacing w:line="480" w:lineRule="exact"/>
        <w:ind w:firstLine="560" w:firstLineChars="200"/>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szCs w:val="28"/>
        </w:rPr>
        <w:t>（</w:t>
      </w:r>
      <w:r>
        <w:rPr>
          <w:rFonts w:hint="eastAsia" w:ascii="楷体_GB2312" w:hAnsi="楷体_GB2312" w:eastAsia="楷体_GB2312" w:cs="楷体_GB2312"/>
          <w:szCs w:val="28"/>
          <w:lang w:eastAsia="zh-CN"/>
        </w:rPr>
        <w:t>四</w:t>
      </w:r>
      <w:r>
        <w:rPr>
          <w:rFonts w:hint="eastAsia" w:ascii="楷体_GB2312" w:hAnsi="楷体_GB2312" w:eastAsia="楷体_GB2312" w:cs="楷体_GB2312"/>
          <w:szCs w:val="28"/>
        </w:rPr>
        <w:t>）报价文件递交地址：</w:t>
      </w:r>
      <w:r>
        <w:rPr>
          <w:rFonts w:hint="eastAsia" w:ascii="楷体_GB2312" w:hAnsi="楷体_GB2312" w:eastAsia="楷体_GB2312" w:cs="楷体_GB2312"/>
          <w:i w:val="0"/>
          <w:iCs w:val="0"/>
          <w:caps w:val="0"/>
          <w:color w:val="auto"/>
          <w:spacing w:val="0"/>
          <w:sz w:val="28"/>
          <w:szCs w:val="28"/>
          <w:vertAlign w:val="baseline"/>
          <w:lang w:val="en-US" w:eastAsia="zh-CN"/>
        </w:rPr>
        <w:t>重庆市沙坪坝区新桥正街183号。</w:t>
      </w:r>
    </w:p>
    <w:p w14:paraId="6880AF67">
      <w:pPr>
        <w:pStyle w:val="19"/>
        <w:ind w:firstLine="560" w:firstLineChars="200"/>
        <w:rPr>
          <w:rFonts w:hint="eastAsia" w:ascii="楷体_GB2312" w:hAnsi="楷体_GB2312" w:eastAsia="楷体_GB2312" w:cs="楷体_GB2312"/>
          <w:kern w:val="2"/>
          <w:sz w:val="28"/>
          <w:szCs w:val="28"/>
          <w:lang w:val="en-US" w:eastAsia="zh-CN" w:bidi="ar-SA"/>
        </w:rPr>
      </w:pPr>
      <w:r>
        <w:rPr>
          <w:rFonts w:hint="eastAsia" w:ascii="黑体" w:hAnsi="黑体" w:eastAsia="黑体" w:cs="黑体"/>
          <w:kern w:val="2"/>
          <w:sz w:val="28"/>
          <w:szCs w:val="28"/>
          <w:lang w:val="en-US" w:eastAsia="zh-CN" w:bidi="ar-SA"/>
        </w:rPr>
        <w:t>八、现场踏勘：</w:t>
      </w:r>
      <w:r>
        <w:rPr>
          <w:rFonts w:hint="eastAsia" w:ascii="楷体_GB2312" w:hAnsi="楷体_GB2312" w:eastAsia="楷体_GB2312" w:cs="楷体_GB2312"/>
          <w:i w:val="0"/>
          <w:iCs w:val="0"/>
          <w:caps w:val="0"/>
          <w:color w:val="auto"/>
          <w:spacing w:val="0"/>
          <w:kern w:val="2"/>
          <w:sz w:val="28"/>
          <w:szCs w:val="28"/>
          <w:vertAlign w:val="baseline"/>
          <w:lang w:val="en-US" w:eastAsia="zh-CN" w:bidi="ar-SA"/>
        </w:rPr>
        <w:t xml:space="preserve">无 </w:t>
      </w:r>
    </w:p>
    <w:p w14:paraId="79BFD938">
      <w:pPr>
        <w:pStyle w:val="19"/>
        <w:ind w:firstLine="560" w:firstLineChars="200"/>
        <w:rPr>
          <w:rFonts w:ascii="黑体" w:hAnsi="黑体" w:eastAsia="黑体" w:cs="黑体"/>
          <w:szCs w:val="28"/>
        </w:rPr>
      </w:pPr>
      <w:r>
        <w:rPr>
          <w:rFonts w:hint="eastAsia" w:ascii="黑体" w:hAnsi="黑体" w:eastAsia="黑体" w:cs="黑体"/>
          <w:szCs w:val="28"/>
          <w:lang w:eastAsia="zh-CN"/>
        </w:rPr>
        <w:t>九、</w:t>
      </w:r>
      <w:r>
        <w:rPr>
          <w:rFonts w:hint="eastAsia" w:ascii="黑体" w:hAnsi="黑体" w:eastAsia="黑体" w:cs="黑体"/>
          <w:szCs w:val="28"/>
        </w:rPr>
        <w:t>联系方式：</w:t>
      </w:r>
    </w:p>
    <w:p w14:paraId="6B21E10D">
      <w:pPr>
        <w:adjustRightInd w:val="0"/>
        <w:snapToGrid w:val="0"/>
        <w:spacing w:line="480" w:lineRule="exact"/>
        <w:ind w:firstLine="560" w:firstLineChars="200"/>
        <w:rPr>
          <w:rFonts w:hint="eastAsia" w:ascii="仿宋_GB2312" w:hAnsi="仿宋_GB2312" w:eastAsia="仿宋_GB2312" w:cs="仿宋_GB2312"/>
          <w:szCs w:val="28"/>
          <w:u w:val="single"/>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eastAsia="zh-CN"/>
        </w:rPr>
        <w:t>勾</w:t>
      </w:r>
      <w:r>
        <w:rPr>
          <w:rFonts w:hint="eastAsia" w:ascii="仿宋_GB2312" w:hAnsi="仿宋_GB2312" w:eastAsia="仿宋_GB2312" w:cs="仿宋_GB2312"/>
          <w:szCs w:val="28"/>
          <w:u w:val="single"/>
          <w:lang w:val="en-US" w:eastAsia="zh-CN"/>
        </w:rPr>
        <w:t xml:space="preserve">助理  </w:t>
      </w:r>
    </w:p>
    <w:p w14:paraId="35872F4B">
      <w:pPr>
        <w:adjustRightInd w:val="0"/>
        <w:snapToGrid w:val="0"/>
        <w:spacing w:line="480" w:lineRule="exact"/>
        <w:ind w:firstLine="560" w:firstLineChars="20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rPr>
        <w:t>联系电话：</w:t>
      </w:r>
      <w:r>
        <w:rPr>
          <w:rFonts w:hint="eastAsia" w:ascii="仿宋_GB2312" w:hAnsi="仿宋_GB2312" w:eastAsia="仿宋_GB2312" w:cs="仿宋_GB2312"/>
          <w:szCs w:val="28"/>
          <w:u w:val="single"/>
          <w:lang w:val="en-US" w:eastAsia="zh-CN"/>
        </w:rPr>
        <w:t>023-68774928</w:t>
      </w:r>
    </w:p>
    <w:p w14:paraId="6C89A4FA">
      <w:pPr>
        <w:ind w:firstLine="420" w:firstLineChars="0"/>
        <w:rPr>
          <w:rFonts w:hint="eastAsia" w:ascii="楷体_GB2312" w:hAnsi="楷体_GB2312" w:eastAsia="楷体_GB2312" w:cs="楷体_GB2312"/>
          <w:i w:val="0"/>
          <w:iCs w:val="0"/>
          <w:caps w:val="0"/>
          <w:color w:val="auto"/>
          <w:spacing w:val="0"/>
          <w:kern w:val="2"/>
          <w:sz w:val="28"/>
          <w:szCs w:val="28"/>
          <w:u w:val="single"/>
          <w:vertAlign w:val="baseline"/>
          <w:lang w:val="en-US" w:eastAsia="zh-CN" w:bidi="ar-SA"/>
        </w:rPr>
      </w:pPr>
    </w:p>
    <w:p w14:paraId="55FACEAA">
      <w:pPr>
        <w:pStyle w:val="19"/>
        <w:rPr>
          <w:rFonts w:hint="eastAsia" w:ascii="楷体_GB2312" w:hAnsi="楷体_GB2312" w:eastAsia="楷体_GB2312" w:cs="楷体_GB2312"/>
          <w:i w:val="0"/>
          <w:iCs w:val="0"/>
          <w:caps w:val="0"/>
          <w:color w:val="auto"/>
          <w:spacing w:val="0"/>
          <w:kern w:val="2"/>
          <w:sz w:val="28"/>
          <w:szCs w:val="28"/>
          <w:u w:val="single"/>
          <w:vertAlign w:val="baseline"/>
          <w:lang w:val="en-US" w:eastAsia="zh-CN" w:bidi="ar-SA"/>
        </w:rPr>
      </w:pPr>
    </w:p>
    <w:p w14:paraId="1DE48444">
      <w:pPr>
        <w:rPr>
          <w:rFonts w:hint="default"/>
          <w:lang w:val="en-US"/>
        </w:rPr>
      </w:pPr>
    </w:p>
    <w:p w14:paraId="6C958034">
      <w:pPr>
        <w:rPr>
          <w:rFonts w:hint="default"/>
          <w:lang w:val="en-US"/>
        </w:rPr>
      </w:pPr>
    </w:p>
    <w:p w14:paraId="34F105C3">
      <w:pPr>
        <w:pStyle w:val="2"/>
        <w:pageBreakBefore w:val="0"/>
        <w:widowControl w:val="0"/>
        <w:numPr>
          <w:ilvl w:val="0"/>
          <w:numId w:val="1"/>
        </w:numPr>
        <w:kinsoku/>
        <w:wordWrap/>
        <w:overflowPunct/>
        <w:topLinePunct w:val="0"/>
        <w:autoSpaceDE/>
        <w:autoSpaceDN/>
        <w:bidi w:val="0"/>
        <w:spacing w:line="360" w:lineRule="auto"/>
        <w:jc w:val="center"/>
        <w:textAlignment w:val="auto"/>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7DD8C81E">
      <w:pPr>
        <w:pageBreakBefore w:val="0"/>
        <w:widowControl w:val="0"/>
        <w:numPr>
          <w:ilvl w:val="0"/>
          <w:numId w:val="4"/>
        </w:numPr>
        <w:kinsoku/>
        <w:wordWrap/>
        <w:overflowPunct/>
        <w:topLinePunct w:val="0"/>
        <w:autoSpaceDE/>
        <w:autoSpaceDN/>
        <w:bidi w:val="0"/>
        <w:adjustRightInd w:val="0"/>
        <w:snapToGrid w:val="0"/>
        <w:spacing w:line="360" w:lineRule="auto"/>
        <w:ind w:left="0" w:firstLine="560" w:firstLineChars="200"/>
        <w:textAlignment w:val="auto"/>
        <w:rPr>
          <w:rFonts w:ascii="黑体" w:hAnsi="黑体" w:eastAsia="黑体" w:cs="黑体"/>
        </w:rPr>
      </w:pPr>
      <w:r>
        <w:rPr>
          <w:rFonts w:hint="eastAsia" w:ascii="黑体" w:hAnsi="黑体" w:eastAsia="黑体" w:cs="黑体"/>
        </w:rPr>
        <w:t>采购需求一览表</w:t>
      </w:r>
    </w:p>
    <w:tbl>
      <w:tblPr>
        <w:tblStyle w:val="20"/>
        <w:tblW w:w="54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568"/>
        <w:gridCol w:w="1662"/>
        <w:gridCol w:w="1410"/>
        <w:gridCol w:w="2534"/>
      </w:tblGrid>
      <w:tr w14:paraId="34A8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26" w:type="pct"/>
            <w:vAlign w:val="center"/>
          </w:tcPr>
          <w:p w14:paraId="27478A0D">
            <w:pPr>
              <w:pStyle w:val="10"/>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373" w:type="pct"/>
            <w:vAlign w:val="center"/>
          </w:tcPr>
          <w:p w14:paraId="17D03C44">
            <w:pPr>
              <w:pStyle w:val="10"/>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889" w:type="pct"/>
            <w:vAlign w:val="center"/>
          </w:tcPr>
          <w:p w14:paraId="573743BB">
            <w:pPr>
              <w:pStyle w:val="10"/>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754" w:type="pct"/>
            <w:vAlign w:val="center"/>
          </w:tcPr>
          <w:p w14:paraId="33FE541E">
            <w:pPr>
              <w:pStyle w:val="10"/>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355" w:type="pct"/>
            <w:vAlign w:val="center"/>
          </w:tcPr>
          <w:p w14:paraId="56DE2E84">
            <w:pPr>
              <w:pStyle w:val="10"/>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4937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26" w:type="pct"/>
            <w:vAlign w:val="center"/>
          </w:tcPr>
          <w:p w14:paraId="2DDD35A8">
            <w:pPr>
              <w:pStyle w:val="6"/>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373" w:type="pct"/>
            <w:vAlign w:val="center"/>
          </w:tcPr>
          <w:p w14:paraId="5EC1A1D5">
            <w:pPr>
              <w:pStyle w:val="10"/>
              <w:spacing w:line="240" w:lineRule="atLeast"/>
              <w:ind w:left="0"/>
              <w:jc w:val="center"/>
              <w:outlineLvl w:val="0"/>
              <w:rPr>
                <w:rFonts w:hint="eastAsia" w:eastAsiaTheme="minorEastAsia"/>
                <w:sz w:val="21"/>
                <w:szCs w:val="21"/>
                <w:lang w:eastAsia="zh-CN"/>
              </w:rPr>
            </w:pPr>
            <w:r>
              <w:rPr>
                <w:rFonts w:hint="eastAsia" w:eastAsiaTheme="minorEastAsia"/>
                <w:sz w:val="21"/>
                <w:szCs w:val="21"/>
                <w:lang w:eastAsia="zh-CN"/>
              </w:rPr>
              <w:t>体外除颤监护仪</w:t>
            </w:r>
          </w:p>
        </w:tc>
        <w:tc>
          <w:tcPr>
            <w:tcW w:w="889" w:type="pct"/>
            <w:vAlign w:val="center"/>
          </w:tcPr>
          <w:p w14:paraId="45D9C83E">
            <w:pPr>
              <w:pStyle w:val="6"/>
              <w:spacing w:line="400" w:lineRule="exact"/>
              <w:ind w:firstLine="0"/>
              <w:jc w:val="center"/>
              <w:outlineLvl w:val="0"/>
              <w:rPr>
                <w:rFonts w:hint="eastAsia" w:eastAsiaTheme="minorEastAsia"/>
                <w:sz w:val="21"/>
                <w:szCs w:val="21"/>
                <w:lang w:eastAsia="zh-CN"/>
              </w:rPr>
            </w:pPr>
            <w:r>
              <w:rPr>
                <w:rFonts w:hint="eastAsia" w:eastAsiaTheme="minorEastAsia"/>
                <w:sz w:val="21"/>
                <w:szCs w:val="21"/>
                <w:lang w:eastAsia="zh-CN"/>
              </w:rPr>
              <w:t>台</w:t>
            </w:r>
          </w:p>
        </w:tc>
        <w:tc>
          <w:tcPr>
            <w:tcW w:w="754" w:type="pct"/>
            <w:vAlign w:val="center"/>
          </w:tcPr>
          <w:p w14:paraId="3CB7A167">
            <w:pPr>
              <w:pStyle w:val="6"/>
              <w:spacing w:line="400" w:lineRule="exact"/>
              <w:ind w:firstLine="0"/>
              <w:jc w:val="center"/>
              <w:outlineLvl w:val="0"/>
              <w:rPr>
                <w:rFonts w:hint="eastAsia" w:eastAsiaTheme="minorEastAsia"/>
                <w:sz w:val="21"/>
                <w:szCs w:val="21"/>
                <w:lang w:val="en-US" w:eastAsia="zh-CN"/>
              </w:rPr>
            </w:pPr>
            <w:r>
              <w:rPr>
                <w:rFonts w:hint="eastAsia" w:eastAsiaTheme="minorEastAsia"/>
                <w:sz w:val="21"/>
                <w:szCs w:val="21"/>
                <w:lang w:val="en-US" w:eastAsia="zh-CN"/>
              </w:rPr>
              <w:t>1</w:t>
            </w:r>
          </w:p>
        </w:tc>
        <w:tc>
          <w:tcPr>
            <w:tcW w:w="1355" w:type="pct"/>
            <w:vAlign w:val="center"/>
          </w:tcPr>
          <w:p w14:paraId="262345AE">
            <w:pPr>
              <w:pStyle w:val="6"/>
              <w:spacing w:line="400" w:lineRule="exact"/>
              <w:ind w:firstLine="0"/>
              <w:jc w:val="center"/>
              <w:outlineLvl w:val="0"/>
              <w:rPr>
                <w:rFonts w:hint="eastAsia" w:eastAsiaTheme="minorEastAsia"/>
                <w:sz w:val="21"/>
                <w:szCs w:val="21"/>
                <w:lang w:val="en-US" w:eastAsia="zh-CN"/>
              </w:rPr>
            </w:pPr>
            <w:r>
              <w:rPr>
                <w:rFonts w:hint="eastAsia" w:eastAsiaTheme="minorEastAsia"/>
                <w:sz w:val="21"/>
                <w:szCs w:val="21"/>
                <w:lang w:val="en-US" w:eastAsia="zh-CN"/>
              </w:rPr>
              <w:t>/</w:t>
            </w:r>
          </w:p>
        </w:tc>
      </w:tr>
    </w:tbl>
    <w:p w14:paraId="1F46AA31">
      <w:pPr>
        <w:numPr>
          <w:ilvl w:val="0"/>
          <w:numId w:val="4"/>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tbl>
      <w:tblPr>
        <w:tblStyle w:val="20"/>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078"/>
        <w:gridCol w:w="385"/>
        <w:gridCol w:w="602"/>
        <w:gridCol w:w="1048"/>
      </w:tblGrid>
      <w:tr w14:paraId="7217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70" w:type="dxa"/>
            <w:noWrap w:val="0"/>
            <w:vAlign w:val="center"/>
          </w:tcPr>
          <w:p w14:paraId="0B27E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华文中宋"/>
                <w:kern w:val="0"/>
                <w:sz w:val="21"/>
                <w:szCs w:val="21"/>
                <w:lang w:val="zh-CN" w:bidi="zh-CN"/>
              </w:rPr>
            </w:pPr>
            <w:r>
              <w:rPr>
                <w:rFonts w:hint="eastAsia" w:ascii="宋体" w:hAnsi="宋体" w:eastAsia="宋体" w:cs="华文中宋"/>
                <w:kern w:val="0"/>
                <w:sz w:val="21"/>
                <w:szCs w:val="21"/>
                <w:lang w:val="zh-CN" w:bidi="zh-CN"/>
              </w:rPr>
              <w:t>产品用途及使用范围</w:t>
            </w:r>
          </w:p>
        </w:tc>
        <w:tc>
          <w:tcPr>
            <w:tcW w:w="8113" w:type="dxa"/>
            <w:gridSpan w:val="4"/>
            <w:noWrap w:val="0"/>
            <w:vAlign w:val="center"/>
          </w:tcPr>
          <w:p w14:paraId="05B9E84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华文中宋"/>
                <w:kern w:val="0"/>
                <w:sz w:val="21"/>
                <w:szCs w:val="21"/>
                <w:lang w:val="zh-CN" w:bidi="zh-CN"/>
              </w:rPr>
            </w:pPr>
            <w:r>
              <w:rPr>
                <w:rFonts w:hint="eastAsia" w:ascii="宋体" w:hAnsi="宋体" w:eastAsia="宋体" w:cs="华文中宋"/>
                <w:kern w:val="0"/>
                <w:sz w:val="21"/>
                <w:szCs w:val="21"/>
                <w:lang w:val="en-US" w:eastAsia="zh-CN" w:bidi="zh-CN"/>
              </w:rPr>
              <w:t>用于对患者进行手动体外除颤、半自动体外除颤、同步复律</w:t>
            </w:r>
          </w:p>
        </w:tc>
      </w:tr>
      <w:tr w14:paraId="32E4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70" w:type="dxa"/>
            <w:noWrap w:val="0"/>
            <w:vAlign w:val="center"/>
          </w:tcPr>
          <w:p w14:paraId="626DDB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华文中宋"/>
                <w:kern w:val="0"/>
                <w:sz w:val="21"/>
                <w:szCs w:val="21"/>
                <w:lang w:val="zh-CN" w:bidi="zh-CN"/>
              </w:rPr>
            </w:pPr>
            <w:r>
              <w:rPr>
                <w:rFonts w:hint="eastAsia" w:ascii="宋体" w:hAnsi="宋体" w:eastAsia="宋体" w:cs="华文中宋"/>
                <w:kern w:val="0"/>
                <w:sz w:val="21"/>
                <w:szCs w:val="21"/>
                <w:lang w:val="zh-CN" w:bidi="zh-CN"/>
              </w:rPr>
              <w:t>安装场地</w:t>
            </w:r>
          </w:p>
        </w:tc>
        <w:tc>
          <w:tcPr>
            <w:tcW w:w="8113" w:type="dxa"/>
            <w:gridSpan w:val="4"/>
            <w:noWrap w:val="0"/>
            <w:vAlign w:val="center"/>
          </w:tcPr>
          <w:p w14:paraId="7E72DF4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华文中宋"/>
                <w:kern w:val="0"/>
                <w:sz w:val="21"/>
                <w:szCs w:val="21"/>
                <w:lang w:val="zh-CN" w:bidi="zh-CN"/>
              </w:rPr>
            </w:pPr>
            <w:r>
              <w:rPr>
                <w:rFonts w:hint="eastAsia" w:ascii="宋体" w:hAnsi="宋体" w:eastAsia="宋体" w:cs="华文中宋"/>
                <w:kern w:val="0"/>
                <w:sz w:val="21"/>
                <w:szCs w:val="21"/>
                <w:lang w:val="en-US" w:bidi="zh-CN"/>
              </w:rPr>
              <w:t>门诊7楼日间病房</w:t>
            </w:r>
          </w:p>
        </w:tc>
      </w:tr>
      <w:tr w14:paraId="7A25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70" w:type="dxa"/>
            <w:noWrap w:val="0"/>
            <w:vAlign w:val="center"/>
          </w:tcPr>
          <w:p w14:paraId="3F2948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华文中宋"/>
                <w:kern w:val="0"/>
                <w:sz w:val="21"/>
                <w:szCs w:val="21"/>
                <w:lang w:val="zh-CN" w:bidi="zh-CN"/>
              </w:rPr>
            </w:pPr>
            <w:r>
              <w:rPr>
                <w:rFonts w:hint="eastAsia" w:ascii="宋体" w:hAnsi="宋体" w:eastAsia="宋体" w:cs="华文中宋"/>
                <w:kern w:val="0"/>
                <w:sz w:val="21"/>
                <w:szCs w:val="21"/>
                <w:lang w:val="zh-CN" w:bidi="zh-CN"/>
              </w:rPr>
              <w:t>使用环境</w:t>
            </w:r>
          </w:p>
        </w:tc>
        <w:tc>
          <w:tcPr>
            <w:tcW w:w="8113" w:type="dxa"/>
            <w:gridSpan w:val="4"/>
            <w:noWrap w:val="0"/>
            <w:vAlign w:val="center"/>
          </w:tcPr>
          <w:p w14:paraId="7B69235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华文中宋"/>
                <w:kern w:val="0"/>
                <w:sz w:val="21"/>
                <w:szCs w:val="21"/>
                <w:lang w:val="zh-CN" w:bidi="zh-CN"/>
              </w:rPr>
            </w:pPr>
            <w:r>
              <w:rPr>
                <w:rFonts w:hint="eastAsia" w:ascii="宋体" w:hAnsi="宋体" w:eastAsia="宋体" w:cs="华文中宋"/>
                <w:kern w:val="0"/>
                <w:sz w:val="21"/>
                <w:szCs w:val="21"/>
                <w:lang w:val="en-US" w:eastAsia="zh-CN" w:bidi="zh-CN"/>
              </w:rPr>
              <w:t>环境温度范围：0℃～45℃；相对湿度范围：10%-95% 非冷凝</w:t>
            </w:r>
          </w:p>
        </w:tc>
      </w:tr>
      <w:tr w14:paraId="36C5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383" w:type="dxa"/>
            <w:gridSpan w:val="5"/>
            <w:noWrap w:val="0"/>
            <w:vAlign w:val="center"/>
          </w:tcPr>
          <w:p w14:paraId="37F472FA">
            <w:pPr>
              <w:spacing w:line="300" w:lineRule="exact"/>
              <w:jc w:val="center"/>
              <w:rPr>
                <w:rFonts w:ascii="宋体" w:hAnsi="宋体"/>
                <w:b/>
                <w:szCs w:val="21"/>
              </w:rPr>
            </w:pPr>
            <w:r>
              <w:rPr>
                <w:rFonts w:hint="eastAsia" w:ascii="宋体" w:hAnsi="宋体" w:cs="华文中宋"/>
                <w:b/>
                <w:bCs/>
                <w:szCs w:val="21"/>
              </w:rPr>
              <w:t>技术参数要求</w:t>
            </w:r>
          </w:p>
        </w:tc>
      </w:tr>
      <w:tr w14:paraId="6D27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70" w:type="dxa"/>
            <w:noWrap w:val="0"/>
            <w:vAlign w:val="center"/>
          </w:tcPr>
          <w:p w14:paraId="223CDD79">
            <w:pPr>
              <w:jc w:val="center"/>
              <w:rPr>
                <w:rFonts w:hint="eastAsia" w:ascii="宋体" w:hAnsi="宋体" w:cs="华文中宋"/>
                <w:szCs w:val="21"/>
              </w:rPr>
            </w:pPr>
            <w:r>
              <w:rPr>
                <w:rFonts w:hint="eastAsia" w:ascii="宋体" w:hAnsi="宋体" w:eastAsia="宋体"/>
                <w:kern w:val="0"/>
                <w:sz w:val="21"/>
                <w:szCs w:val="21"/>
                <w:lang w:val="zh-CN" w:bidi="zh-CN"/>
              </w:rPr>
              <w:t>主要配置或模块名称</w:t>
            </w:r>
          </w:p>
        </w:tc>
        <w:tc>
          <w:tcPr>
            <w:tcW w:w="6463" w:type="dxa"/>
            <w:gridSpan w:val="2"/>
            <w:noWrap w:val="0"/>
            <w:vAlign w:val="center"/>
          </w:tcPr>
          <w:p w14:paraId="533AB737">
            <w:pPr>
              <w:jc w:val="center"/>
              <w:rPr>
                <w:rFonts w:hint="eastAsia" w:ascii="宋体" w:hAnsi="宋体" w:cs="华文中宋"/>
                <w:b/>
                <w:bCs/>
                <w:szCs w:val="21"/>
              </w:rPr>
            </w:pPr>
            <w:r>
              <w:rPr>
                <w:rFonts w:hint="eastAsia" w:ascii="宋体" w:hAnsi="宋体" w:eastAsia="宋体"/>
                <w:kern w:val="0"/>
                <w:sz w:val="21"/>
                <w:szCs w:val="21"/>
                <w:lang w:val="zh-CN" w:bidi="zh-CN"/>
              </w:rPr>
              <w:t>具体性能与参数要求</w:t>
            </w:r>
          </w:p>
        </w:tc>
        <w:tc>
          <w:tcPr>
            <w:tcW w:w="1650" w:type="dxa"/>
            <w:gridSpan w:val="2"/>
            <w:noWrap w:val="0"/>
            <w:vAlign w:val="center"/>
          </w:tcPr>
          <w:p w14:paraId="10BF1BD8">
            <w:pPr>
              <w:jc w:val="center"/>
              <w:rPr>
                <w:rFonts w:hint="eastAsia" w:ascii="宋体" w:hAnsi="宋体" w:cs="华文中宋"/>
                <w:b/>
                <w:bCs/>
                <w:szCs w:val="21"/>
              </w:rPr>
            </w:pPr>
            <w:r>
              <w:rPr>
                <w:rFonts w:hint="eastAsia" w:ascii="宋体" w:hAnsi="宋体" w:eastAsia="宋体"/>
                <w:kern w:val="0"/>
                <w:sz w:val="21"/>
                <w:szCs w:val="21"/>
                <w:lang w:val="zh-CN" w:bidi="zh-CN"/>
              </w:rPr>
              <w:t>可量化指标正偏离认定情况</w:t>
            </w:r>
          </w:p>
        </w:tc>
      </w:tr>
      <w:tr w14:paraId="0672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0" w:type="dxa"/>
            <w:vMerge w:val="restart"/>
            <w:noWrap w:val="0"/>
            <w:vAlign w:val="center"/>
          </w:tcPr>
          <w:p w14:paraId="7AE2F39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kern w:val="0"/>
                <w:sz w:val="21"/>
                <w:szCs w:val="21"/>
                <w:lang w:val="en-US" w:eastAsia="zh-CN" w:bidi="zh-CN"/>
              </w:rPr>
            </w:pPr>
          </w:p>
        </w:tc>
        <w:tc>
          <w:tcPr>
            <w:tcW w:w="6463" w:type="dxa"/>
            <w:gridSpan w:val="2"/>
            <w:shd w:val="clear" w:color="auto" w:fill="auto"/>
            <w:noWrap w:val="0"/>
            <w:vAlign w:val="center"/>
          </w:tcPr>
          <w:p w14:paraId="54BA390F">
            <w:pPr>
              <w:jc w:val="left"/>
              <w:rPr>
                <w:rFonts w:hint="eastAsia" w:ascii="宋体" w:hAnsi="宋体" w:eastAsia="宋体"/>
                <w:kern w:val="0"/>
                <w:sz w:val="21"/>
                <w:szCs w:val="21"/>
                <w:lang w:val="zh-CN" w:eastAsia="zh-CN" w:bidi="zh-CN"/>
              </w:rPr>
            </w:pPr>
            <w:r>
              <w:rPr>
                <w:rFonts w:hint="eastAsia" w:ascii="宋体" w:hAnsi="宋体" w:eastAsia="宋体"/>
                <w:kern w:val="0"/>
                <w:sz w:val="21"/>
                <w:szCs w:val="21"/>
                <w:lang w:val="en-US" w:eastAsia="zh-CN" w:bidi="zh-CN"/>
              </w:rPr>
              <w:t>1、</w:t>
            </w:r>
            <w:r>
              <w:rPr>
                <w:rFonts w:hint="eastAsia" w:ascii="宋体" w:hAnsi="宋体" w:eastAsia="宋体"/>
                <w:kern w:val="0"/>
                <w:sz w:val="21"/>
                <w:szCs w:val="21"/>
                <w:lang w:val="en-US" w:bidi="zh-CN"/>
              </w:rPr>
              <w:t>具备手动除颤、心电监护、自动体外除颤（AED）功能。除颤具备自动阻抗补偿功能；</w:t>
            </w:r>
          </w:p>
        </w:tc>
        <w:tc>
          <w:tcPr>
            <w:tcW w:w="1650" w:type="dxa"/>
            <w:gridSpan w:val="2"/>
            <w:noWrap w:val="0"/>
            <w:vAlign w:val="center"/>
          </w:tcPr>
          <w:p w14:paraId="6570198A">
            <w:pPr>
              <w:jc w:val="center"/>
              <w:rPr>
                <w:rFonts w:hint="default" w:ascii="宋体" w:hAnsi="宋体" w:eastAsia="宋体"/>
                <w:kern w:val="0"/>
                <w:sz w:val="21"/>
                <w:szCs w:val="21"/>
                <w:lang w:val="en-US" w:bidi="zh-CN"/>
              </w:rPr>
            </w:pPr>
            <w:r>
              <w:rPr>
                <w:rFonts w:hint="eastAsia" w:ascii="宋体" w:hAnsi="宋体"/>
                <w:kern w:val="0"/>
                <w:sz w:val="21"/>
                <w:szCs w:val="21"/>
                <w:lang w:val="en-US" w:bidi="zh-CN"/>
              </w:rPr>
              <w:t>/</w:t>
            </w:r>
          </w:p>
        </w:tc>
      </w:tr>
      <w:tr w14:paraId="2ED9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0" w:type="dxa"/>
            <w:vMerge w:val="continue"/>
            <w:noWrap w:val="0"/>
            <w:vAlign w:val="center"/>
          </w:tcPr>
          <w:p w14:paraId="37E2544F">
            <w:pPr>
              <w:keepNext w:val="0"/>
              <w:keepLines w:val="0"/>
              <w:widowControl/>
              <w:suppressLineNumbers w:val="0"/>
              <w:spacing w:line="240" w:lineRule="auto"/>
              <w:jc w:val="center"/>
              <w:textAlignment w:val="center"/>
              <w:rPr>
                <w:rFonts w:hint="eastAsia" w:ascii="宋体" w:hAnsi="宋体" w:cs="华文中宋"/>
                <w:b/>
                <w:bCs/>
                <w:sz w:val="21"/>
                <w:szCs w:val="21"/>
              </w:rPr>
            </w:pPr>
          </w:p>
        </w:tc>
        <w:tc>
          <w:tcPr>
            <w:tcW w:w="6463" w:type="dxa"/>
            <w:gridSpan w:val="2"/>
            <w:shd w:val="clear" w:color="auto" w:fill="auto"/>
            <w:noWrap w:val="0"/>
            <w:vAlign w:val="center"/>
          </w:tcPr>
          <w:p w14:paraId="32D4FD17">
            <w:pPr>
              <w:jc w:val="left"/>
              <w:rPr>
                <w:rFonts w:hint="eastAsia" w:ascii="宋体" w:hAnsi="宋体" w:eastAsia="宋体"/>
                <w:kern w:val="0"/>
                <w:sz w:val="21"/>
                <w:szCs w:val="21"/>
                <w:lang w:val="zh-CN" w:eastAsia="zh-CN" w:bidi="zh-CN"/>
              </w:rPr>
            </w:pPr>
            <w:r>
              <w:rPr>
                <w:rFonts w:hint="eastAsia" w:ascii="宋体" w:hAnsi="宋体" w:eastAsia="宋体"/>
                <w:kern w:val="0"/>
                <w:sz w:val="21"/>
                <w:szCs w:val="21"/>
                <w:lang w:val="zh-CN" w:bidi="zh-CN"/>
              </w:rPr>
              <w:t>▲</w:t>
            </w:r>
            <w:r>
              <w:rPr>
                <w:rFonts w:hint="eastAsia" w:ascii="宋体" w:hAnsi="宋体" w:eastAsia="宋体"/>
                <w:kern w:val="0"/>
                <w:sz w:val="21"/>
                <w:szCs w:val="21"/>
                <w:lang w:val="en-US" w:eastAsia="zh-CN" w:bidi="zh-CN"/>
              </w:rPr>
              <w:t>2、</w:t>
            </w:r>
            <w:r>
              <w:rPr>
                <w:rFonts w:hint="eastAsia" w:ascii="宋体" w:hAnsi="宋体" w:eastAsia="宋体"/>
                <w:kern w:val="0"/>
                <w:sz w:val="21"/>
                <w:szCs w:val="21"/>
                <w:lang w:val="en-US" w:bidi="zh-CN"/>
              </w:rPr>
              <w:t>同步除颤和手动除颤中，能量分2</w:t>
            </w:r>
            <w:r>
              <w:rPr>
                <w:rFonts w:hint="default" w:ascii="宋体" w:hAnsi="宋体" w:eastAsia="宋体"/>
                <w:kern w:val="0"/>
                <w:sz w:val="21"/>
                <w:szCs w:val="21"/>
                <w:lang w:val="en-US" w:bidi="zh-CN"/>
              </w:rPr>
              <w:t>5</w:t>
            </w:r>
            <w:r>
              <w:rPr>
                <w:rFonts w:hint="eastAsia" w:ascii="宋体" w:hAnsi="宋体" w:eastAsia="宋体"/>
                <w:kern w:val="0"/>
                <w:sz w:val="21"/>
                <w:szCs w:val="21"/>
                <w:lang w:val="en-US" w:bidi="zh-CN"/>
              </w:rPr>
              <w:t>档以上，可通过体外电极板进行能量选择最小为1J，最大为360J</w:t>
            </w:r>
          </w:p>
        </w:tc>
        <w:tc>
          <w:tcPr>
            <w:tcW w:w="1650" w:type="dxa"/>
            <w:gridSpan w:val="2"/>
            <w:noWrap w:val="0"/>
            <w:vAlign w:val="center"/>
          </w:tcPr>
          <w:p w14:paraId="54A8ED50">
            <w:pPr>
              <w:jc w:val="center"/>
              <w:rPr>
                <w:rFonts w:hint="eastAsia" w:ascii="宋体" w:hAnsi="宋体" w:eastAsia="宋体"/>
                <w:kern w:val="0"/>
                <w:sz w:val="21"/>
                <w:szCs w:val="21"/>
                <w:lang w:val="zh-CN" w:bidi="zh-CN"/>
              </w:rPr>
            </w:pPr>
            <w:r>
              <w:rPr>
                <w:rFonts w:hint="eastAsia" w:ascii="宋体" w:hAnsi="宋体"/>
                <w:kern w:val="0"/>
                <w:sz w:val="21"/>
                <w:szCs w:val="21"/>
                <w:lang w:val="en-US" w:bidi="zh-CN"/>
              </w:rPr>
              <w:t>/</w:t>
            </w:r>
          </w:p>
        </w:tc>
      </w:tr>
      <w:tr w14:paraId="5931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0" w:type="dxa"/>
            <w:vMerge w:val="continue"/>
            <w:noWrap w:val="0"/>
            <w:vAlign w:val="center"/>
          </w:tcPr>
          <w:p w14:paraId="64A1CBF9">
            <w:pPr>
              <w:keepNext w:val="0"/>
              <w:keepLines w:val="0"/>
              <w:widowControl/>
              <w:suppressLineNumbers w:val="0"/>
              <w:jc w:val="center"/>
              <w:textAlignment w:val="center"/>
              <w:rPr>
                <w:rFonts w:hint="eastAsia" w:ascii="宋体" w:hAnsi="宋体" w:eastAsia="宋体" w:cs="宋体"/>
                <w:color w:val="auto"/>
                <w:kern w:val="2"/>
                <w:sz w:val="21"/>
                <w:szCs w:val="21"/>
                <w:lang w:val="en-US" w:bidi="ar-SA"/>
              </w:rPr>
            </w:pPr>
          </w:p>
        </w:tc>
        <w:tc>
          <w:tcPr>
            <w:tcW w:w="6463" w:type="dxa"/>
            <w:gridSpan w:val="2"/>
            <w:shd w:val="clear" w:color="auto" w:fill="auto"/>
            <w:noWrap w:val="0"/>
            <w:vAlign w:val="center"/>
          </w:tcPr>
          <w:p w14:paraId="6C859F4F">
            <w:pPr>
              <w:jc w:val="left"/>
              <w:rPr>
                <w:rFonts w:hint="eastAsia" w:ascii="宋体" w:hAnsi="宋体" w:eastAsia="宋体"/>
                <w:kern w:val="0"/>
                <w:sz w:val="21"/>
                <w:szCs w:val="21"/>
                <w:lang w:val="zh-CN" w:eastAsia="zh-CN" w:bidi="zh-CN"/>
              </w:rPr>
            </w:pPr>
            <w:r>
              <w:rPr>
                <w:rFonts w:hint="eastAsia" w:ascii="宋体" w:hAnsi="宋体" w:eastAsia="宋体"/>
                <w:kern w:val="0"/>
                <w:sz w:val="21"/>
                <w:szCs w:val="21"/>
                <w:lang w:val="zh-CN" w:bidi="zh-CN"/>
              </w:rPr>
              <w:t>★</w:t>
            </w:r>
            <w:r>
              <w:rPr>
                <w:rFonts w:hint="eastAsia" w:ascii="宋体" w:hAnsi="宋体" w:eastAsia="宋体"/>
                <w:kern w:val="0"/>
                <w:sz w:val="21"/>
                <w:szCs w:val="21"/>
                <w:lang w:val="en-US" w:eastAsia="zh-CN" w:bidi="zh-CN"/>
              </w:rPr>
              <w:t>3、</w:t>
            </w:r>
            <w:r>
              <w:rPr>
                <w:rFonts w:hint="eastAsia" w:ascii="宋体" w:hAnsi="宋体" w:eastAsia="宋体"/>
                <w:kern w:val="0"/>
                <w:sz w:val="21"/>
                <w:szCs w:val="21"/>
                <w:lang w:val="en-US" w:bidi="zh-CN"/>
              </w:rPr>
              <w:t>具有旋钮式</w:t>
            </w:r>
            <w:r>
              <w:rPr>
                <w:rFonts w:hint="eastAsia" w:ascii="宋体" w:hAnsi="宋体" w:eastAsia="宋体"/>
                <w:kern w:val="0"/>
                <w:sz w:val="21"/>
                <w:szCs w:val="21"/>
                <w:lang w:val="en-US" w:eastAsia="zh-CN" w:bidi="zh-CN"/>
              </w:rPr>
              <w:t>（非飞梭）</w:t>
            </w:r>
            <w:r>
              <w:rPr>
                <w:rFonts w:hint="eastAsia" w:ascii="宋体" w:hAnsi="宋体" w:eastAsia="宋体"/>
                <w:kern w:val="0"/>
                <w:sz w:val="21"/>
                <w:szCs w:val="21"/>
                <w:lang w:val="en-US" w:bidi="zh-CN"/>
              </w:rPr>
              <w:t>能量选择，可快速选择</w:t>
            </w:r>
            <w:r>
              <w:rPr>
                <w:rFonts w:hint="eastAsia" w:ascii="宋体" w:hAnsi="宋体" w:eastAsia="宋体"/>
                <w:kern w:val="0"/>
                <w:sz w:val="21"/>
                <w:szCs w:val="21"/>
                <w:lang w:val="en-US" w:eastAsia="zh-CN" w:bidi="zh-CN"/>
              </w:rPr>
              <w:t>至少10</w:t>
            </w:r>
            <w:r>
              <w:rPr>
                <w:rFonts w:hint="eastAsia" w:ascii="宋体" w:hAnsi="宋体" w:eastAsia="宋体"/>
                <w:kern w:val="0"/>
                <w:sz w:val="21"/>
                <w:szCs w:val="21"/>
                <w:lang w:val="en-US" w:bidi="zh-CN"/>
              </w:rPr>
              <w:t>档位能量</w:t>
            </w:r>
            <w:r>
              <w:rPr>
                <w:rFonts w:hint="eastAsia" w:ascii="宋体" w:hAnsi="宋体" w:eastAsia="宋体"/>
                <w:kern w:val="0"/>
                <w:sz w:val="21"/>
                <w:szCs w:val="21"/>
                <w:lang w:val="en-US" w:eastAsia="zh-CN" w:bidi="zh-CN"/>
              </w:rPr>
              <w:t>和</w:t>
            </w:r>
            <w:r>
              <w:rPr>
                <w:rFonts w:hint="eastAsia" w:ascii="宋体" w:hAnsi="宋体" w:eastAsia="宋体"/>
                <w:kern w:val="0"/>
                <w:sz w:val="21"/>
                <w:szCs w:val="21"/>
                <w:lang w:val="en-US" w:bidi="zh-CN"/>
              </w:rPr>
              <w:t>调节</w:t>
            </w:r>
            <w:r>
              <w:rPr>
                <w:rFonts w:hint="eastAsia" w:ascii="宋体" w:hAnsi="宋体" w:eastAsia="宋体"/>
                <w:kern w:val="0"/>
                <w:sz w:val="21"/>
                <w:szCs w:val="21"/>
                <w:lang w:val="en-US" w:eastAsia="zh-CN" w:bidi="zh-CN"/>
              </w:rPr>
              <w:t>至少3</w:t>
            </w:r>
            <w:r>
              <w:rPr>
                <w:rFonts w:hint="eastAsia" w:ascii="宋体" w:hAnsi="宋体" w:eastAsia="宋体"/>
                <w:kern w:val="0"/>
                <w:sz w:val="21"/>
                <w:szCs w:val="21"/>
                <w:lang w:val="en-US" w:bidi="zh-CN"/>
              </w:rPr>
              <w:t>种模式</w:t>
            </w:r>
          </w:p>
        </w:tc>
        <w:tc>
          <w:tcPr>
            <w:tcW w:w="1650" w:type="dxa"/>
            <w:gridSpan w:val="2"/>
            <w:noWrap w:val="0"/>
            <w:vAlign w:val="center"/>
          </w:tcPr>
          <w:p w14:paraId="1E8A9A43">
            <w:pPr>
              <w:jc w:val="center"/>
              <w:rPr>
                <w:rFonts w:hint="eastAsia" w:ascii="宋体" w:hAnsi="宋体" w:eastAsia="宋体"/>
                <w:kern w:val="0"/>
                <w:sz w:val="21"/>
                <w:szCs w:val="21"/>
                <w:lang w:val="en-US" w:eastAsia="zh-CN" w:bidi="zh-CN"/>
              </w:rPr>
            </w:pPr>
            <w:r>
              <w:rPr>
                <w:rFonts w:hint="eastAsia" w:ascii="宋体" w:hAnsi="宋体"/>
                <w:kern w:val="0"/>
                <w:sz w:val="21"/>
                <w:szCs w:val="21"/>
                <w:lang w:val="en-US" w:bidi="zh-CN"/>
              </w:rPr>
              <w:t>/</w:t>
            </w:r>
          </w:p>
        </w:tc>
      </w:tr>
      <w:tr w14:paraId="7A79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0" w:type="dxa"/>
            <w:vMerge w:val="continue"/>
            <w:noWrap w:val="0"/>
            <w:vAlign w:val="center"/>
          </w:tcPr>
          <w:p w14:paraId="697AA780">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zh-CN"/>
              </w:rPr>
            </w:pPr>
          </w:p>
        </w:tc>
        <w:tc>
          <w:tcPr>
            <w:tcW w:w="6463" w:type="dxa"/>
            <w:gridSpan w:val="2"/>
            <w:shd w:val="clear" w:color="auto" w:fill="auto"/>
            <w:noWrap w:val="0"/>
            <w:vAlign w:val="center"/>
          </w:tcPr>
          <w:p w14:paraId="12DC47A6">
            <w:pPr>
              <w:jc w:val="left"/>
              <w:rPr>
                <w:rFonts w:hint="eastAsia" w:ascii="宋体" w:hAnsi="宋体" w:eastAsia="宋体"/>
                <w:kern w:val="0"/>
                <w:sz w:val="21"/>
                <w:szCs w:val="21"/>
                <w:lang w:val="zh-CN" w:eastAsia="zh-CN" w:bidi="zh-CN"/>
              </w:rPr>
            </w:pPr>
            <w:r>
              <w:rPr>
                <w:rFonts w:hint="eastAsia" w:ascii="宋体" w:hAnsi="宋体" w:eastAsia="宋体"/>
                <w:kern w:val="0"/>
                <w:sz w:val="21"/>
                <w:szCs w:val="21"/>
                <w:lang w:val="en-US" w:eastAsia="zh-CN" w:bidi="zh-CN"/>
              </w:rPr>
              <w:t>4、</w:t>
            </w:r>
            <w:r>
              <w:rPr>
                <w:rFonts w:hint="eastAsia" w:ascii="宋体" w:hAnsi="宋体" w:eastAsia="宋体"/>
                <w:kern w:val="0"/>
                <w:sz w:val="21"/>
                <w:szCs w:val="21"/>
                <w:lang w:val="en-US" w:bidi="zh-CN"/>
              </w:rPr>
              <w:t>体外除颤电极板手柄支持充电、放电、能量选择，具备充电完成指示灯。成人、小儿一体化电极板</w:t>
            </w:r>
          </w:p>
        </w:tc>
        <w:tc>
          <w:tcPr>
            <w:tcW w:w="1650" w:type="dxa"/>
            <w:gridSpan w:val="2"/>
            <w:noWrap w:val="0"/>
            <w:vAlign w:val="center"/>
          </w:tcPr>
          <w:p w14:paraId="73B7B6C1">
            <w:pPr>
              <w:jc w:val="center"/>
              <w:rPr>
                <w:rFonts w:hint="eastAsia" w:ascii="宋体" w:hAnsi="宋体" w:eastAsia="宋体"/>
                <w:kern w:val="0"/>
                <w:sz w:val="21"/>
                <w:szCs w:val="21"/>
                <w:lang w:val="en-US" w:eastAsia="zh-CN" w:bidi="zh-CN"/>
              </w:rPr>
            </w:pPr>
            <w:r>
              <w:rPr>
                <w:rFonts w:hint="eastAsia" w:ascii="宋体" w:hAnsi="宋体"/>
                <w:kern w:val="0"/>
                <w:sz w:val="21"/>
                <w:szCs w:val="21"/>
                <w:lang w:val="en-US" w:bidi="zh-CN"/>
              </w:rPr>
              <w:t>/</w:t>
            </w:r>
          </w:p>
        </w:tc>
      </w:tr>
      <w:tr w14:paraId="2BD9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0" w:type="dxa"/>
            <w:vMerge w:val="continue"/>
            <w:noWrap w:val="0"/>
            <w:vAlign w:val="center"/>
          </w:tcPr>
          <w:p w14:paraId="40AB1290">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zh-CN"/>
              </w:rPr>
            </w:pPr>
          </w:p>
        </w:tc>
        <w:tc>
          <w:tcPr>
            <w:tcW w:w="6463" w:type="dxa"/>
            <w:gridSpan w:val="2"/>
            <w:shd w:val="clear" w:color="auto" w:fill="auto"/>
            <w:noWrap w:val="0"/>
            <w:vAlign w:val="center"/>
          </w:tcPr>
          <w:p w14:paraId="1ED5CD78">
            <w:pPr>
              <w:jc w:val="left"/>
              <w:rPr>
                <w:rFonts w:hint="eastAsia" w:ascii="宋体" w:hAnsi="宋体" w:eastAsia="宋体"/>
                <w:kern w:val="0"/>
                <w:sz w:val="21"/>
                <w:szCs w:val="21"/>
                <w:lang w:val="zh-CN" w:eastAsia="zh-CN" w:bidi="zh-CN"/>
              </w:rPr>
            </w:pPr>
            <w:r>
              <w:rPr>
                <w:rFonts w:hint="eastAsia" w:ascii="宋体" w:hAnsi="宋体" w:eastAsia="宋体"/>
                <w:kern w:val="0"/>
                <w:sz w:val="21"/>
                <w:szCs w:val="21"/>
                <w:lang w:val="en-US" w:eastAsia="zh-CN" w:bidi="zh-CN"/>
              </w:rPr>
              <w:t>5、监护功能：可选配升级SpO2、NIBP监测功能。具有≥24种心律失常分析</w:t>
            </w:r>
          </w:p>
        </w:tc>
        <w:tc>
          <w:tcPr>
            <w:tcW w:w="1650" w:type="dxa"/>
            <w:gridSpan w:val="2"/>
            <w:noWrap w:val="0"/>
            <w:vAlign w:val="center"/>
          </w:tcPr>
          <w:p w14:paraId="10DDF752">
            <w:pPr>
              <w:jc w:val="center"/>
              <w:rPr>
                <w:rFonts w:hint="eastAsia" w:ascii="宋体" w:hAnsi="宋体" w:eastAsia="宋体"/>
                <w:kern w:val="0"/>
                <w:sz w:val="21"/>
                <w:szCs w:val="21"/>
                <w:lang w:val="en-US" w:eastAsia="zh-CN" w:bidi="zh-CN"/>
              </w:rPr>
            </w:pPr>
            <w:r>
              <w:rPr>
                <w:rFonts w:hint="eastAsia" w:ascii="宋体" w:hAnsi="宋体"/>
                <w:kern w:val="0"/>
                <w:sz w:val="21"/>
                <w:szCs w:val="21"/>
                <w:lang w:val="en-US" w:bidi="zh-CN"/>
              </w:rPr>
              <w:t>/</w:t>
            </w:r>
          </w:p>
        </w:tc>
      </w:tr>
      <w:tr w14:paraId="48CF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0" w:type="dxa"/>
            <w:vMerge w:val="continue"/>
            <w:noWrap w:val="0"/>
            <w:vAlign w:val="center"/>
          </w:tcPr>
          <w:p w14:paraId="07907ADF">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lang w:val="en-US" w:eastAsia="zh-CN" w:bidi="zh-CN"/>
              </w:rPr>
            </w:pPr>
          </w:p>
        </w:tc>
        <w:tc>
          <w:tcPr>
            <w:tcW w:w="6463" w:type="dxa"/>
            <w:gridSpan w:val="2"/>
            <w:shd w:val="clear" w:color="auto" w:fill="auto"/>
            <w:noWrap w:val="0"/>
            <w:vAlign w:val="center"/>
          </w:tcPr>
          <w:p w14:paraId="5A58C868">
            <w:pPr>
              <w:jc w:val="left"/>
              <w:rPr>
                <w:rFonts w:hint="eastAsia" w:ascii="宋体" w:hAnsi="宋体" w:eastAsia="宋体"/>
                <w:kern w:val="0"/>
                <w:sz w:val="21"/>
                <w:szCs w:val="21"/>
                <w:lang w:val="zh-CN" w:eastAsia="zh-CN" w:bidi="zh-CN"/>
              </w:rPr>
            </w:pPr>
            <w:r>
              <w:rPr>
                <w:rFonts w:hint="eastAsia" w:ascii="宋体" w:hAnsi="宋体" w:eastAsia="宋体"/>
                <w:kern w:val="0"/>
                <w:sz w:val="21"/>
                <w:szCs w:val="21"/>
                <w:lang w:val="en-US" w:eastAsia="zh-CN" w:bidi="zh-CN"/>
              </w:rPr>
              <w:t>▲6、标配1块电池可支持360J除颤210次以上</w:t>
            </w:r>
          </w:p>
        </w:tc>
        <w:tc>
          <w:tcPr>
            <w:tcW w:w="1650" w:type="dxa"/>
            <w:gridSpan w:val="2"/>
            <w:noWrap w:val="0"/>
            <w:vAlign w:val="center"/>
          </w:tcPr>
          <w:p w14:paraId="6F12376F">
            <w:pPr>
              <w:jc w:val="center"/>
              <w:rPr>
                <w:rFonts w:hint="eastAsia" w:ascii="宋体" w:hAnsi="宋体" w:eastAsia="宋体"/>
                <w:kern w:val="0"/>
                <w:sz w:val="21"/>
                <w:szCs w:val="21"/>
                <w:lang w:val="en-US" w:eastAsia="zh-CN" w:bidi="zh-CN"/>
              </w:rPr>
            </w:pPr>
            <w:r>
              <w:rPr>
                <w:rFonts w:hint="eastAsia" w:ascii="宋体" w:hAnsi="宋体"/>
                <w:kern w:val="0"/>
                <w:sz w:val="21"/>
                <w:szCs w:val="21"/>
                <w:lang w:val="en-US" w:bidi="zh-CN"/>
              </w:rPr>
              <w:t>/</w:t>
            </w:r>
          </w:p>
        </w:tc>
      </w:tr>
      <w:tr w14:paraId="1D85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70" w:type="dxa"/>
            <w:vMerge w:val="continue"/>
            <w:noWrap w:val="0"/>
            <w:vAlign w:val="center"/>
          </w:tcPr>
          <w:p w14:paraId="12CED1F5">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zh-CN"/>
              </w:rPr>
            </w:pPr>
          </w:p>
        </w:tc>
        <w:tc>
          <w:tcPr>
            <w:tcW w:w="6463" w:type="dxa"/>
            <w:gridSpan w:val="2"/>
            <w:shd w:val="clear" w:color="auto" w:fill="auto"/>
            <w:noWrap w:val="0"/>
            <w:vAlign w:val="center"/>
          </w:tcPr>
          <w:p w14:paraId="165340D4">
            <w:pPr>
              <w:jc w:val="left"/>
              <w:rPr>
                <w:rFonts w:hint="eastAsia" w:ascii="宋体" w:hAnsi="宋体" w:eastAsia="宋体"/>
                <w:kern w:val="0"/>
                <w:sz w:val="21"/>
                <w:szCs w:val="21"/>
                <w:lang w:val="zh-CN" w:eastAsia="zh-CN" w:bidi="zh-CN"/>
              </w:rPr>
            </w:pPr>
            <w:r>
              <w:rPr>
                <w:rFonts w:hint="eastAsia" w:ascii="宋体" w:hAnsi="宋体" w:eastAsia="宋体"/>
                <w:kern w:val="0"/>
                <w:sz w:val="21"/>
                <w:szCs w:val="21"/>
                <w:lang w:val="en-US" w:eastAsia="zh-CN" w:bidi="zh-CN"/>
              </w:rPr>
              <w:t>7、具备生理报警和技术报警功能，并且具有双报警灯</w:t>
            </w:r>
          </w:p>
        </w:tc>
        <w:tc>
          <w:tcPr>
            <w:tcW w:w="1650" w:type="dxa"/>
            <w:gridSpan w:val="2"/>
            <w:noWrap w:val="0"/>
            <w:vAlign w:val="center"/>
          </w:tcPr>
          <w:p w14:paraId="703C4363">
            <w:pPr>
              <w:jc w:val="center"/>
              <w:rPr>
                <w:rFonts w:hint="eastAsia" w:ascii="宋体" w:hAnsi="宋体" w:eastAsia="宋体"/>
                <w:kern w:val="0"/>
                <w:sz w:val="21"/>
                <w:szCs w:val="21"/>
                <w:lang w:val="en-US" w:eastAsia="zh-CN" w:bidi="zh-CN"/>
              </w:rPr>
            </w:pPr>
            <w:r>
              <w:rPr>
                <w:rFonts w:hint="eastAsia" w:ascii="宋体" w:hAnsi="宋体"/>
                <w:kern w:val="0"/>
                <w:sz w:val="21"/>
                <w:szCs w:val="21"/>
                <w:lang w:val="en-US" w:bidi="zh-CN"/>
              </w:rPr>
              <w:t>/</w:t>
            </w:r>
          </w:p>
        </w:tc>
      </w:tr>
      <w:tr w14:paraId="2ACD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70" w:type="dxa"/>
            <w:vMerge w:val="continue"/>
            <w:noWrap w:val="0"/>
            <w:vAlign w:val="center"/>
          </w:tcPr>
          <w:p w14:paraId="08F0131A">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zh-CN"/>
              </w:rPr>
            </w:pPr>
          </w:p>
        </w:tc>
        <w:tc>
          <w:tcPr>
            <w:tcW w:w="6463" w:type="dxa"/>
            <w:gridSpan w:val="2"/>
            <w:shd w:val="clear" w:color="auto" w:fill="auto"/>
            <w:noWrap w:val="0"/>
            <w:vAlign w:val="center"/>
          </w:tcPr>
          <w:p w14:paraId="0FA4A440">
            <w:pPr>
              <w:jc w:val="left"/>
              <w:rPr>
                <w:rFonts w:hint="eastAsia" w:ascii="宋体" w:hAnsi="宋体" w:eastAsia="宋体"/>
                <w:kern w:val="0"/>
                <w:sz w:val="21"/>
                <w:szCs w:val="21"/>
                <w:lang w:val="zh-CN" w:eastAsia="zh-CN" w:bidi="zh-CN"/>
              </w:rPr>
            </w:pPr>
            <w:r>
              <w:rPr>
                <w:rFonts w:hint="eastAsia" w:ascii="宋体" w:hAnsi="宋体" w:eastAsia="宋体"/>
                <w:kern w:val="0"/>
                <w:sz w:val="21"/>
                <w:szCs w:val="21"/>
                <w:lang w:val="zh-CN" w:eastAsia="zh-CN" w:bidi="zh-CN"/>
              </w:rPr>
              <w:t>★</w:t>
            </w:r>
            <w:r>
              <w:rPr>
                <w:rFonts w:hint="eastAsia" w:ascii="宋体" w:hAnsi="宋体" w:eastAsia="宋体"/>
                <w:kern w:val="0"/>
                <w:sz w:val="21"/>
                <w:szCs w:val="21"/>
                <w:lang w:val="en-US" w:eastAsia="zh-CN" w:bidi="zh-CN"/>
              </w:rPr>
              <w:t>8、彩色TFT显示屏≥7英寸，最多可显示4道监护参数波形</w:t>
            </w:r>
          </w:p>
        </w:tc>
        <w:tc>
          <w:tcPr>
            <w:tcW w:w="1650" w:type="dxa"/>
            <w:gridSpan w:val="2"/>
            <w:noWrap w:val="0"/>
            <w:vAlign w:val="center"/>
          </w:tcPr>
          <w:p w14:paraId="1A0D1402">
            <w:pPr>
              <w:jc w:val="center"/>
              <w:rPr>
                <w:rFonts w:hint="eastAsia" w:ascii="宋体" w:hAnsi="宋体" w:eastAsia="宋体"/>
                <w:kern w:val="0"/>
                <w:sz w:val="21"/>
                <w:szCs w:val="21"/>
                <w:lang w:val="en-US" w:eastAsia="zh-CN" w:bidi="zh-CN"/>
              </w:rPr>
            </w:pPr>
            <w:r>
              <w:rPr>
                <w:rFonts w:hint="eastAsia" w:ascii="宋体" w:hAnsi="宋体"/>
                <w:kern w:val="0"/>
                <w:sz w:val="21"/>
                <w:szCs w:val="21"/>
                <w:lang w:val="en-US" w:bidi="zh-CN"/>
              </w:rPr>
              <w:t>/</w:t>
            </w:r>
          </w:p>
        </w:tc>
      </w:tr>
      <w:tr w14:paraId="371B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0" w:type="dxa"/>
            <w:vMerge w:val="continue"/>
            <w:noWrap w:val="0"/>
            <w:vAlign w:val="center"/>
          </w:tcPr>
          <w:p w14:paraId="2671166D">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zh-CN"/>
              </w:rPr>
            </w:pPr>
          </w:p>
        </w:tc>
        <w:tc>
          <w:tcPr>
            <w:tcW w:w="6463" w:type="dxa"/>
            <w:gridSpan w:val="2"/>
            <w:shd w:val="clear" w:color="auto" w:fill="auto"/>
            <w:noWrap w:val="0"/>
            <w:vAlign w:val="center"/>
          </w:tcPr>
          <w:p w14:paraId="05519415">
            <w:pPr>
              <w:jc w:val="left"/>
              <w:rPr>
                <w:rFonts w:hint="eastAsia" w:ascii="宋体" w:hAnsi="宋体" w:eastAsia="宋体"/>
                <w:kern w:val="0"/>
                <w:sz w:val="21"/>
                <w:szCs w:val="21"/>
                <w:lang w:val="zh-CN" w:eastAsia="zh-CN" w:bidi="zh-CN"/>
              </w:rPr>
            </w:pPr>
            <w:r>
              <w:rPr>
                <w:rFonts w:hint="eastAsia" w:ascii="宋体" w:hAnsi="宋体" w:eastAsia="宋体"/>
                <w:kern w:val="0"/>
                <w:sz w:val="21"/>
                <w:szCs w:val="21"/>
                <w:lang w:val="en-US" w:eastAsia="zh-CN" w:bidi="zh-CN"/>
              </w:rPr>
              <w:t>9、关机状态下设备可自动运行自检，支持大能量自检（不低于200J）、屏幕、按键检测</w:t>
            </w:r>
          </w:p>
        </w:tc>
        <w:tc>
          <w:tcPr>
            <w:tcW w:w="1650" w:type="dxa"/>
            <w:gridSpan w:val="2"/>
            <w:noWrap w:val="0"/>
            <w:vAlign w:val="center"/>
          </w:tcPr>
          <w:p w14:paraId="136AB5C2">
            <w:pPr>
              <w:jc w:val="center"/>
              <w:rPr>
                <w:rFonts w:hint="eastAsia" w:ascii="宋体" w:hAnsi="宋体" w:eastAsia="宋体"/>
                <w:kern w:val="0"/>
                <w:sz w:val="21"/>
                <w:szCs w:val="21"/>
                <w:lang w:val="en-US" w:eastAsia="zh-CN" w:bidi="zh-CN"/>
              </w:rPr>
            </w:pPr>
            <w:r>
              <w:rPr>
                <w:rFonts w:hint="eastAsia" w:ascii="宋体" w:hAnsi="宋体"/>
                <w:kern w:val="0"/>
                <w:sz w:val="21"/>
                <w:szCs w:val="21"/>
                <w:lang w:val="en-US" w:bidi="zh-CN"/>
              </w:rPr>
              <w:t>/</w:t>
            </w:r>
          </w:p>
        </w:tc>
      </w:tr>
      <w:tr w14:paraId="5C8D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vMerge w:val="continue"/>
            <w:noWrap w:val="0"/>
            <w:vAlign w:val="center"/>
          </w:tcPr>
          <w:p w14:paraId="688F574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kern w:val="0"/>
                <w:sz w:val="21"/>
                <w:szCs w:val="21"/>
                <w:lang w:val="en-US" w:eastAsia="zh-CN" w:bidi="zh-CN"/>
              </w:rPr>
            </w:pPr>
          </w:p>
        </w:tc>
        <w:tc>
          <w:tcPr>
            <w:tcW w:w="6463" w:type="dxa"/>
            <w:gridSpan w:val="2"/>
            <w:shd w:val="clear" w:color="auto" w:fill="auto"/>
            <w:noWrap w:val="0"/>
            <w:vAlign w:val="center"/>
          </w:tcPr>
          <w:p w14:paraId="59311234">
            <w:pPr>
              <w:jc w:val="left"/>
              <w:rPr>
                <w:rFonts w:hint="eastAsia" w:ascii="宋体" w:hAnsi="宋体" w:eastAsia="宋体"/>
                <w:kern w:val="0"/>
                <w:sz w:val="21"/>
                <w:szCs w:val="21"/>
                <w:lang w:val="zh-CN" w:eastAsia="zh-CN" w:bidi="zh-CN"/>
              </w:rPr>
            </w:pPr>
            <w:r>
              <w:rPr>
                <w:rFonts w:hint="eastAsia" w:ascii="宋体" w:hAnsi="宋体" w:eastAsia="宋体"/>
                <w:kern w:val="0"/>
                <w:sz w:val="21"/>
                <w:szCs w:val="21"/>
                <w:lang w:val="zh-CN" w:eastAsia="zh-CN" w:bidi="zh-CN"/>
              </w:rPr>
              <w:t>▲</w:t>
            </w:r>
            <w:r>
              <w:rPr>
                <w:rFonts w:hint="eastAsia" w:ascii="宋体" w:hAnsi="宋体" w:eastAsia="宋体"/>
                <w:kern w:val="0"/>
                <w:sz w:val="21"/>
                <w:szCs w:val="21"/>
                <w:lang w:val="en-US" w:eastAsia="zh-CN" w:bidi="zh-CN"/>
              </w:rPr>
              <w:t>10、除颤充电迅速，充电至200J&lt;3s，充电至360J&lt;7s</w:t>
            </w:r>
          </w:p>
        </w:tc>
        <w:tc>
          <w:tcPr>
            <w:tcW w:w="1650" w:type="dxa"/>
            <w:gridSpan w:val="2"/>
            <w:noWrap w:val="0"/>
            <w:vAlign w:val="center"/>
          </w:tcPr>
          <w:p w14:paraId="5F7A3A46">
            <w:pPr>
              <w:jc w:val="center"/>
              <w:rPr>
                <w:rFonts w:hint="eastAsia" w:ascii="宋体" w:hAnsi="宋体" w:eastAsia="宋体"/>
                <w:kern w:val="0"/>
                <w:sz w:val="21"/>
                <w:szCs w:val="21"/>
                <w:lang w:val="en-US" w:eastAsia="zh-CN" w:bidi="zh-CN"/>
              </w:rPr>
            </w:pPr>
            <w:r>
              <w:rPr>
                <w:rFonts w:hint="eastAsia" w:ascii="宋体" w:hAnsi="宋体"/>
                <w:kern w:val="0"/>
                <w:sz w:val="21"/>
                <w:szCs w:val="21"/>
                <w:lang w:val="en-US" w:bidi="zh-CN"/>
              </w:rPr>
              <w:t>/</w:t>
            </w:r>
          </w:p>
        </w:tc>
      </w:tr>
      <w:tr w14:paraId="7571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9383" w:type="dxa"/>
            <w:gridSpan w:val="5"/>
            <w:noWrap w:val="0"/>
            <w:vAlign w:val="center"/>
          </w:tcPr>
          <w:p w14:paraId="6F138EC3">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宋体" w:cs="Times New Roman"/>
                <w:kern w:val="2"/>
                <w:sz w:val="28"/>
                <w:lang w:val="zh-CN" w:eastAsia="zh-CN" w:bidi="ar-SA"/>
              </w:rPr>
            </w:pPr>
            <w:r>
              <w:rPr>
                <w:rFonts w:hint="eastAsia"/>
                <w:b/>
                <w:bCs/>
                <w:sz w:val="24"/>
                <w:szCs w:val="18"/>
                <w:highlight w:val="yellow"/>
                <w:lang w:eastAsia="zh-CN"/>
              </w:rPr>
              <w:t>提醒</w:t>
            </w:r>
            <w:r>
              <w:rPr>
                <w:rFonts w:hint="eastAsia"/>
                <w:b/>
                <w:bCs/>
                <w:sz w:val="24"/>
                <w:szCs w:val="18"/>
                <w:lang w:eastAsia="zh-CN"/>
              </w:rPr>
              <w:t>：</w:t>
            </w:r>
            <w:r>
              <w:rPr>
                <w:rFonts w:hint="eastAsia"/>
                <w:b/>
                <w:bCs/>
                <w:sz w:val="24"/>
                <w:szCs w:val="18"/>
              </w:rPr>
              <w:t>技术指标参数必须全部满足，</w:t>
            </w:r>
            <w:r>
              <w:rPr>
                <w:rFonts w:hint="eastAsia"/>
                <w:b/>
                <w:bCs/>
                <w:sz w:val="24"/>
                <w:szCs w:val="18"/>
                <w:lang w:val="zh-CN"/>
              </w:rPr>
              <w:t>否则按无效报价处理</w:t>
            </w:r>
            <w:r>
              <w:rPr>
                <w:rFonts w:hint="eastAsia"/>
                <w:b/>
                <w:bCs/>
                <w:sz w:val="24"/>
                <w:szCs w:val="18"/>
                <w:lang w:eastAsia="zh-CN"/>
              </w:rPr>
              <w:t>；</w:t>
            </w:r>
            <w:r>
              <w:rPr>
                <w:rFonts w:hint="default"/>
                <w:b/>
                <w:bCs/>
                <w:sz w:val="24"/>
                <w:szCs w:val="18"/>
              </w:rPr>
              <w:t>星号（“★”）的关键参数要求提供</w:t>
            </w:r>
            <w:r>
              <w:rPr>
                <w:rFonts w:hint="eastAsia"/>
                <w:b/>
                <w:bCs/>
                <w:sz w:val="24"/>
                <w:szCs w:val="18"/>
                <w:lang w:val="zh-CN"/>
              </w:rPr>
              <w:t>产品规格表</w:t>
            </w:r>
            <w:r>
              <w:rPr>
                <w:rFonts w:hint="default"/>
                <w:b/>
                <w:bCs/>
                <w:sz w:val="24"/>
                <w:szCs w:val="18"/>
                <w:lang w:val="zh-CN"/>
              </w:rPr>
              <w:t>、产品宣传彩页、技术白皮书、制造商官方网站发布的产品信息、说明书等</w:t>
            </w:r>
            <w:r>
              <w:rPr>
                <w:rFonts w:hint="eastAsia"/>
                <w:b/>
                <w:bCs/>
                <w:sz w:val="24"/>
                <w:szCs w:val="18"/>
                <w:lang w:val="zh-CN"/>
              </w:rPr>
              <w:t>或检测机构出具的检测报告等</w:t>
            </w:r>
            <w:r>
              <w:rPr>
                <w:rFonts w:hint="default"/>
                <w:b/>
                <w:bCs/>
                <w:sz w:val="24"/>
                <w:szCs w:val="18"/>
              </w:rPr>
              <w:t>技术资料支持（定制产品除外）。</w:t>
            </w:r>
            <w:r>
              <w:rPr>
                <w:rFonts w:hint="default"/>
                <w:b/>
                <w:bCs/>
                <w:sz w:val="24"/>
                <w:szCs w:val="18"/>
                <w:lang w:val="zh-CN"/>
              </w:rPr>
              <w:t>（以上资料只要能证明“★”关键参数要求既可，不需全部提供。）</w:t>
            </w:r>
          </w:p>
        </w:tc>
      </w:tr>
      <w:tr w14:paraId="528F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383" w:type="dxa"/>
            <w:gridSpan w:val="5"/>
            <w:noWrap w:val="0"/>
            <w:vAlign w:val="center"/>
          </w:tcPr>
          <w:p w14:paraId="6B31452C">
            <w:pPr>
              <w:spacing w:before="42" w:line="236" w:lineRule="auto"/>
              <w:ind w:left="102" w:leftChars="0" w:right="192" w:rightChars="0"/>
              <w:jc w:val="center"/>
              <w:rPr>
                <w:rFonts w:hint="eastAsia" w:ascii="仿宋_GB2312" w:eastAsia="仿宋_GB2312" w:cs="仿宋_GB2312"/>
                <w:szCs w:val="21"/>
              </w:rPr>
            </w:pPr>
            <w:r>
              <w:rPr>
                <w:rFonts w:hint="eastAsia" w:ascii="宋体" w:hAnsi="宋体" w:eastAsia="宋体"/>
                <w:b/>
                <w:kern w:val="0"/>
                <w:sz w:val="21"/>
                <w:szCs w:val="21"/>
                <w:lang w:val="zh-CN" w:bidi="zh-CN"/>
              </w:rPr>
              <w:t>单台/套配置需求（一行只写一个配置）</w:t>
            </w:r>
          </w:p>
        </w:tc>
      </w:tr>
      <w:tr w14:paraId="1851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70" w:type="dxa"/>
            <w:noWrap w:val="0"/>
            <w:vAlign w:val="center"/>
          </w:tcPr>
          <w:p w14:paraId="18E91320">
            <w:pPr>
              <w:jc w:val="center"/>
              <w:rPr>
                <w:rFonts w:ascii="宋体" w:hAnsi="宋体" w:eastAsia="宋体" w:cs="Times New Roman"/>
                <w:b/>
                <w:bCs/>
                <w:kern w:val="0"/>
                <w:sz w:val="21"/>
                <w:szCs w:val="21"/>
                <w:lang w:val="zh-CN" w:eastAsia="zh-CN" w:bidi="zh-CN"/>
              </w:rPr>
            </w:pPr>
            <w:r>
              <w:rPr>
                <w:rFonts w:hint="eastAsia" w:ascii="宋体" w:hAnsi="宋体" w:eastAsia="宋体"/>
                <w:b/>
                <w:bCs/>
                <w:kern w:val="0"/>
                <w:sz w:val="21"/>
                <w:szCs w:val="21"/>
                <w:lang w:val="zh-CN" w:bidi="zh-CN"/>
              </w:rPr>
              <w:t>序号</w:t>
            </w:r>
          </w:p>
        </w:tc>
        <w:tc>
          <w:tcPr>
            <w:tcW w:w="6078" w:type="dxa"/>
            <w:noWrap w:val="0"/>
            <w:vAlign w:val="center"/>
          </w:tcPr>
          <w:p w14:paraId="06712C18">
            <w:pPr>
              <w:jc w:val="center"/>
              <w:rPr>
                <w:rFonts w:hint="eastAsia" w:ascii="宋体" w:hAnsi="宋体" w:eastAsia="宋体" w:cs="Times New Roman"/>
                <w:b/>
                <w:bCs/>
                <w:kern w:val="0"/>
                <w:sz w:val="21"/>
                <w:szCs w:val="21"/>
                <w:lang w:val="en-US" w:eastAsia="zh-CN" w:bidi="zh-CN"/>
              </w:rPr>
            </w:pPr>
            <w:r>
              <w:rPr>
                <w:rFonts w:hint="eastAsia" w:ascii="宋体" w:hAnsi="宋体" w:eastAsia="宋体"/>
                <w:b/>
                <w:bCs/>
                <w:kern w:val="0"/>
                <w:sz w:val="21"/>
                <w:szCs w:val="21"/>
                <w:lang w:val="zh-CN" w:bidi="zh-CN"/>
              </w:rPr>
              <w:t>设备配置名称</w:t>
            </w:r>
          </w:p>
        </w:tc>
        <w:tc>
          <w:tcPr>
            <w:tcW w:w="987" w:type="dxa"/>
            <w:gridSpan w:val="2"/>
            <w:noWrap w:val="0"/>
            <w:vAlign w:val="center"/>
          </w:tcPr>
          <w:p w14:paraId="72F615F7">
            <w:pPr>
              <w:jc w:val="center"/>
              <w:rPr>
                <w:rFonts w:hint="eastAsia" w:ascii="宋体" w:hAnsi="宋体" w:eastAsia="宋体" w:cs="Times New Roman"/>
                <w:b/>
                <w:bCs/>
                <w:kern w:val="0"/>
                <w:sz w:val="21"/>
                <w:szCs w:val="21"/>
                <w:lang w:val="en-US" w:eastAsia="zh-CN" w:bidi="zh-CN"/>
              </w:rPr>
            </w:pPr>
            <w:r>
              <w:rPr>
                <w:rFonts w:hint="eastAsia" w:ascii="宋体" w:hAnsi="宋体" w:eastAsia="宋体"/>
                <w:b/>
                <w:bCs/>
                <w:kern w:val="0"/>
                <w:sz w:val="21"/>
                <w:szCs w:val="21"/>
                <w:lang w:val="zh-CN" w:bidi="zh-CN"/>
              </w:rPr>
              <w:t>数量</w:t>
            </w:r>
          </w:p>
        </w:tc>
        <w:tc>
          <w:tcPr>
            <w:tcW w:w="1048" w:type="dxa"/>
            <w:noWrap w:val="0"/>
            <w:vAlign w:val="center"/>
          </w:tcPr>
          <w:p w14:paraId="296BEA23">
            <w:pPr>
              <w:jc w:val="center"/>
              <w:rPr>
                <w:rFonts w:hint="eastAsia" w:ascii="宋体" w:hAnsi="宋体" w:eastAsia="宋体" w:cs="Times New Roman"/>
                <w:b/>
                <w:bCs/>
                <w:kern w:val="0"/>
                <w:sz w:val="21"/>
                <w:szCs w:val="21"/>
                <w:lang w:val="en-US" w:eastAsia="zh-CN" w:bidi="zh-CN"/>
              </w:rPr>
            </w:pPr>
            <w:r>
              <w:rPr>
                <w:rFonts w:hint="eastAsia" w:ascii="宋体" w:hAnsi="宋体" w:eastAsia="宋体"/>
                <w:b/>
                <w:bCs/>
                <w:kern w:val="0"/>
                <w:sz w:val="21"/>
                <w:szCs w:val="21"/>
                <w:lang w:val="zh-CN" w:bidi="zh-CN"/>
              </w:rPr>
              <w:t>单位</w:t>
            </w:r>
          </w:p>
        </w:tc>
      </w:tr>
      <w:tr w14:paraId="22C2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70" w:type="dxa"/>
            <w:shd w:val="clear" w:color="auto" w:fill="auto"/>
            <w:noWrap w:val="0"/>
            <w:vAlign w:val="center"/>
          </w:tcPr>
          <w:p w14:paraId="02BF9AE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zh-CN"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078" w:type="dxa"/>
            <w:shd w:val="clear" w:color="auto" w:fill="auto"/>
            <w:noWrap w:val="0"/>
            <w:vAlign w:val="center"/>
          </w:tcPr>
          <w:p w14:paraId="386E954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zh-CN"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主机</w:t>
            </w:r>
          </w:p>
        </w:tc>
        <w:tc>
          <w:tcPr>
            <w:tcW w:w="987" w:type="dxa"/>
            <w:gridSpan w:val="2"/>
            <w:shd w:val="clear" w:color="auto" w:fill="auto"/>
            <w:noWrap w:val="0"/>
            <w:vAlign w:val="center"/>
          </w:tcPr>
          <w:p w14:paraId="508BE1B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zh-CN"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48" w:type="dxa"/>
            <w:shd w:val="clear" w:color="auto" w:fill="auto"/>
            <w:noWrap w:val="0"/>
            <w:vAlign w:val="center"/>
          </w:tcPr>
          <w:p w14:paraId="6619F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zh-CN"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r>
      <w:tr w14:paraId="5308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70" w:type="dxa"/>
            <w:shd w:val="clear" w:color="auto" w:fill="auto"/>
            <w:noWrap w:val="0"/>
            <w:vAlign w:val="center"/>
          </w:tcPr>
          <w:p w14:paraId="0BF4A7C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2</w:t>
            </w:r>
          </w:p>
        </w:tc>
        <w:tc>
          <w:tcPr>
            <w:tcW w:w="6078" w:type="dxa"/>
            <w:shd w:val="clear" w:color="auto" w:fill="auto"/>
            <w:noWrap w:val="0"/>
            <w:vAlign w:val="center"/>
          </w:tcPr>
          <w:p w14:paraId="391D1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血氧探头</w:t>
            </w:r>
          </w:p>
        </w:tc>
        <w:tc>
          <w:tcPr>
            <w:tcW w:w="987" w:type="dxa"/>
            <w:gridSpan w:val="2"/>
            <w:shd w:val="clear" w:color="auto" w:fill="auto"/>
            <w:noWrap w:val="0"/>
            <w:vAlign w:val="center"/>
          </w:tcPr>
          <w:p w14:paraId="0A4A4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48" w:type="dxa"/>
            <w:shd w:val="clear" w:color="auto" w:fill="auto"/>
            <w:noWrap w:val="0"/>
            <w:vAlign w:val="center"/>
          </w:tcPr>
          <w:p w14:paraId="4C963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r>
      <w:tr w14:paraId="1B8A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70" w:type="dxa"/>
            <w:shd w:val="clear" w:color="auto" w:fill="auto"/>
            <w:noWrap w:val="0"/>
            <w:vAlign w:val="center"/>
          </w:tcPr>
          <w:p w14:paraId="7D065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3</w:t>
            </w:r>
          </w:p>
        </w:tc>
        <w:tc>
          <w:tcPr>
            <w:tcW w:w="6078" w:type="dxa"/>
            <w:shd w:val="clear" w:color="auto" w:fill="auto"/>
            <w:noWrap w:val="0"/>
            <w:vAlign w:val="center"/>
          </w:tcPr>
          <w:p w14:paraId="74B70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无创血压袖带及导管</w:t>
            </w:r>
          </w:p>
        </w:tc>
        <w:tc>
          <w:tcPr>
            <w:tcW w:w="987" w:type="dxa"/>
            <w:gridSpan w:val="2"/>
            <w:shd w:val="clear" w:color="auto" w:fill="auto"/>
            <w:noWrap w:val="0"/>
            <w:vAlign w:val="center"/>
          </w:tcPr>
          <w:p w14:paraId="0C01C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48" w:type="dxa"/>
            <w:shd w:val="clear" w:color="auto" w:fill="auto"/>
            <w:noWrap w:val="0"/>
            <w:vAlign w:val="center"/>
          </w:tcPr>
          <w:p w14:paraId="60A08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r>
      <w:tr w14:paraId="5C99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70" w:type="dxa"/>
            <w:shd w:val="clear" w:color="auto" w:fill="auto"/>
            <w:noWrap w:val="0"/>
            <w:vAlign w:val="center"/>
          </w:tcPr>
          <w:p w14:paraId="5D17C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078" w:type="dxa"/>
            <w:shd w:val="clear" w:color="auto" w:fill="auto"/>
            <w:noWrap w:val="0"/>
            <w:vAlign w:val="center"/>
          </w:tcPr>
          <w:p w14:paraId="3B409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心电导联线</w:t>
            </w:r>
          </w:p>
        </w:tc>
        <w:tc>
          <w:tcPr>
            <w:tcW w:w="987" w:type="dxa"/>
            <w:gridSpan w:val="2"/>
            <w:shd w:val="clear" w:color="auto" w:fill="auto"/>
            <w:noWrap w:val="0"/>
            <w:vAlign w:val="center"/>
          </w:tcPr>
          <w:p w14:paraId="2FE8C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48" w:type="dxa"/>
            <w:shd w:val="clear" w:color="auto" w:fill="auto"/>
            <w:noWrap w:val="0"/>
            <w:vAlign w:val="center"/>
          </w:tcPr>
          <w:p w14:paraId="785FF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r>
      <w:tr w14:paraId="15DD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70" w:type="dxa"/>
            <w:shd w:val="clear" w:color="auto" w:fill="auto"/>
            <w:noWrap w:val="0"/>
            <w:vAlign w:val="center"/>
          </w:tcPr>
          <w:p w14:paraId="1180E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6078" w:type="dxa"/>
            <w:shd w:val="clear" w:color="auto" w:fill="auto"/>
            <w:noWrap w:val="0"/>
            <w:vAlign w:val="center"/>
          </w:tcPr>
          <w:p w14:paraId="0813B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电极片电缆</w:t>
            </w:r>
          </w:p>
        </w:tc>
        <w:tc>
          <w:tcPr>
            <w:tcW w:w="987" w:type="dxa"/>
            <w:gridSpan w:val="2"/>
            <w:shd w:val="clear" w:color="auto" w:fill="auto"/>
            <w:noWrap w:val="0"/>
            <w:vAlign w:val="center"/>
          </w:tcPr>
          <w:p w14:paraId="534AAD8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48" w:type="dxa"/>
            <w:shd w:val="clear" w:color="auto" w:fill="auto"/>
            <w:noWrap w:val="0"/>
            <w:vAlign w:val="center"/>
          </w:tcPr>
          <w:p w14:paraId="522C0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r>
      <w:tr w14:paraId="6BB1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70" w:type="dxa"/>
            <w:shd w:val="clear" w:color="auto" w:fill="auto"/>
            <w:noWrap w:val="0"/>
            <w:vAlign w:val="center"/>
          </w:tcPr>
          <w:p w14:paraId="65DF5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6</w:t>
            </w:r>
          </w:p>
        </w:tc>
        <w:tc>
          <w:tcPr>
            <w:tcW w:w="6078" w:type="dxa"/>
            <w:shd w:val="clear" w:color="auto" w:fill="auto"/>
            <w:noWrap w:val="0"/>
            <w:vAlign w:val="center"/>
          </w:tcPr>
          <w:p w14:paraId="628A7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电极片延长线测试负载</w:t>
            </w:r>
          </w:p>
        </w:tc>
        <w:tc>
          <w:tcPr>
            <w:tcW w:w="987" w:type="dxa"/>
            <w:gridSpan w:val="2"/>
            <w:shd w:val="clear" w:color="auto" w:fill="auto"/>
            <w:noWrap w:val="0"/>
            <w:vAlign w:val="center"/>
          </w:tcPr>
          <w:p w14:paraId="189D8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48" w:type="dxa"/>
            <w:shd w:val="clear" w:color="auto" w:fill="auto"/>
            <w:noWrap w:val="0"/>
            <w:vAlign w:val="center"/>
          </w:tcPr>
          <w:p w14:paraId="51381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r>
      <w:tr w14:paraId="3BB3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70" w:type="dxa"/>
            <w:shd w:val="clear" w:color="auto" w:fill="auto"/>
            <w:noWrap w:val="0"/>
            <w:vAlign w:val="center"/>
          </w:tcPr>
          <w:p w14:paraId="361D3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6078" w:type="dxa"/>
            <w:shd w:val="clear" w:color="auto" w:fill="auto"/>
            <w:noWrap w:val="0"/>
            <w:vAlign w:val="center"/>
          </w:tcPr>
          <w:p w14:paraId="36939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耦合剂</w:t>
            </w:r>
          </w:p>
        </w:tc>
        <w:tc>
          <w:tcPr>
            <w:tcW w:w="987" w:type="dxa"/>
            <w:gridSpan w:val="2"/>
            <w:shd w:val="clear" w:color="auto" w:fill="auto"/>
            <w:noWrap w:val="0"/>
            <w:vAlign w:val="center"/>
          </w:tcPr>
          <w:p w14:paraId="571DB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48" w:type="dxa"/>
            <w:shd w:val="clear" w:color="auto" w:fill="auto"/>
            <w:noWrap w:val="0"/>
            <w:vAlign w:val="center"/>
          </w:tcPr>
          <w:p w14:paraId="38E50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只</w:t>
            </w:r>
          </w:p>
        </w:tc>
      </w:tr>
    </w:tbl>
    <w:p w14:paraId="6F8F9229">
      <w:pPr>
        <w:numPr>
          <w:ilvl w:val="0"/>
          <w:numId w:val="4"/>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14:paraId="75AC6E92">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14:paraId="02FD0DB4">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eastAsia="仿宋_GB2312"/>
          <w:szCs w:val="28"/>
        </w:rPr>
      </w:pPr>
      <w:r>
        <w:rPr>
          <w:rFonts w:hint="eastAsia" w:eastAsia="仿宋_GB2312"/>
          <w:szCs w:val="28"/>
        </w:rPr>
        <w:t>1.实施时间：签订合同</w:t>
      </w:r>
      <w:r>
        <w:rPr>
          <w:rFonts w:hint="eastAsia" w:eastAsia="仿宋_GB2312"/>
          <w:szCs w:val="28"/>
          <w:lang w:eastAsia="zh-CN"/>
        </w:rPr>
        <w:t>之日起</w:t>
      </w:r>
      <w:r>
        <w:rPr>
          <w:rFonts w:hint="eastAsia" w:eastAsia="仿宋_GB2312"/>
          <w:szCs w:val="28"/>
          <w:u w:val="single"/>
          <w:lang w:val="en-US" w:eastAsia="zh-CN"/>
        </w:rPr>
        <w:t>20</w:t>
      </w:r>
      <w:r>
        <w:rPr>
          <w:rFonts w:hint="eastAsia" w:eastAsia="仿宋_GB2312"/>
          <w:szCs w:val="28"/>
          <w:u w:val="none"/>
          <w:lang w:eastAsia="zh-CN"/>
        </w:rPr>
        <w:t>个工作日</w:t>
      </w:r>
      <w:r>
        <w:rPr>
          <w:rFonts w:hint="eastAsia" w:eastAsia="仿宋_GB2312"/>
          <w:szCs w:val="28"/>
          <w:u w:val="none"/>
        </w:rPr>
        <w:t>内</w:t>
      </w:r>
      <w:r>
        <w:rPr>
          <w:rFonts w:hint="eastAsia" w:eastAsia="仿宋_GB2312"/>
          <w:szCs w:val="28"/>
        </w:rPr>
        <w:t>。</w:t>
      </w:r>
    </w:p>
    <w:p w14:paraId="238512A6">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eastAsia="仿宋_GB2312"/>
          <w:szCs w:val="28"/>
        </w:rPr>
      </w:pPr>
      <w:r>
        <w:rPr>
          <w:rFonts w:hint="eastAsia" w:eastAsia="仿宋_GB2312"/>
          <w:szCs w:val="28"/>
        </w:rPr>
        <w:t>2.实施地点：重庆市沙坪坝区（采购人指定地点）。</w:t>
      </w:r>
    </w:p>
    <w:p w14:paraId="2FDC61F3">
      <w:pPr>
        <w:pStyle w:val="41"/>
        <w:pageBreakBefore w:val="0"/>
        <w:kinsoku/>
        <w:overflowPunct/>
        <w:topLinePunct w:val="0"/>
        <w:bidi w:val="0"/>
        <w:spacing w:line="560" w:lineRule="exact"/>
        <w:ind w:left="11" w:firstLine="560" w:firstLineChars="200"/>
        <w:rPr>
          <w:rFonts w:eastAsia="仿宋_GB2312"/>
          <w:szCs w:val="28"/>
          <w:highlight w:val="yellow"/>
        </w:rPr>
      </w:pPr>
      <w:r>
        <w:rPr>
          <w:rFonts w:hint="eastAsia" w:ascii="Times New Roman" w:hAnsi="Times New Roman" w:eastAsia="仿宋_GB2312" w:cs="Times New Roman"/>
          <w:kern w:val="2"/>
          <w:sz w:val="28"/>
          <w:szCs w:val="28"/>
          <w:lang w:val="en-US" w:eastAsia="zh-CN" w:bidi="ar-SA"/>
        </w:rPr>
        <w:t>3.实施方式：</w:t>
      </w:r>
      <w:r>
        <w:rPr>
          <w:rFonts w:hint="eastAsia" w:ascii="Times New Roman" w:hAnsi="Times New Roman" w:eastAsia="仿宋_GB2312" w:cs="Times New Roman"/>
          <w:kern w:val="2"/>
          <w:sz w:val="28"/>
          <w:szCs w:val="28"/>
          <w:lang w:val="zh-CN" w:eastAsia="zh-CN" w:bidi="ar-SA"/>
        </w:rPr>
        <w:t>报价人自行送达采购人指定的地点并完成</w:t>
      </w:r>
      <w:r>
        <w:rPr>
          <w:rFonts w:hint="eastAsia" w:ascii="Times New Roman" w:hAnsi="Times New Roman" w:eastAsia="仿宋_GB2312" w:cs="Times New Roman"/>
          <w:kern w:val="2"/>
          <w:sz w:val="28"/>
          <w:szCs w:val="28"/>
          <w:lang w:val="en-US" w:eastAsia="zh-CN" w:bidi="ar-SA"/>
        </w:rPr>
        <w:t>全部交货和安装调试</w:t>
      </w:r>
      <w:r>
        <w:rPr>
          <w:rFonts w:hint="eastAsia" w:ascii="Times New Roman" w:hAnsi="Times New Roman" w:eastAsia="仿宋_GB2312" w:cs="Times New Roman"/>
          <w:kern w:val="2"/>
          <w:sz w:val="28"/>
          <w:szCs w:val="28"/>
          <w:lang w:val="zh-CN" w:eastAsia="zh-CN" w:bidi="ar-SA"/>
        </w:rPr>
        <w:t>。</w:t>
      </w:r>
    </w:p>
    <w:p w14:paraId="7427E79E">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（二）售后服务</w:t>
      </w:r>
    </w:p>
    <w:p w14:paraId="12DE3033">
      <w:pPr>
        <w:adjustRightInd w:val="0"/>
        <w:snapToGrid w:val="0"/>
        <w:spacing w:line="480" w:lineRule="exact"/>
        <w:ind w:firstLine="560" w:firstLineChars="200"/>
        <w:rPr>
          <w:rFonts w:hint="eastAsia" w:eastAsia="仿宋_GB2312"/>
          <w:szCs w:val="28"/>
          <w:lang w:val="en-US" w:eastAsia="zh-CN"/>
        </w:rPr>
      </w:pPr>
      <w:r>
        <w:rPr>
          <w:rFonts w:hint="eastAsia" w:eastAsia="仿宋_GB2312"/>
          <w:szCs w:val="28"/>
          <w:lang w:val="en-US" w:eastAsia="zh-CN"/>
        </w:rPr>
        <w:t>1.免费质量保证期：</w:t>
      </w:r>
      <w:r>
        <w:rPr>
          <w:rFonts w:hint="eastAsia" w:eastAsia="仿宋_GB2312"/>
          <w:szCs w:val="28"/>
          <w:u w:val="single"/>
          <w:lang w:val="en-US" w:eastAsia="zh-CN"/>
        </w:rPr>
        <w:t xml:space="preserve"> 3 </w:t>
      </w:r>
      <w:r>
        <w:rPr>
          <w:rFonts w:hint="eastAsia" w:eastAsia="仿宋_GB2312"/>
          <w:szCs w:val="28"/>
          <w:lang w:val="en-US" w:eastAsia="zh-CN"/>
        </w:rPr>
        <w:t>年。免费保修期内，除消耗品和人为损坏外，必须免费提供包修、包换、包退服务。因此导致的损失采购单位有权向中标供应商追偿。免费保修期外，提供终身维修保障等技术服务保障承诺（因产品或配件停产等导致设备无法维修的原因除外）。</w:t>
      </w:r>
    </w:p>
    <w:p w14:paraId="68288596">
      <w:pPr>
        <w:adjustRightInd w:val="0"/>
        <w:snapToGrid w:val="0"/>
        <w:spacing w:line="480" w:lineRule="exact"/>
        <w:ind w:firstLine="560" w:firstLineChars="200"/>
        <w:rPr>
          <w:rFonts w:hint="eastAsia" w:eastAsia="仿宋_GB2312"/>
          <w:szCs w:val="28"/>
          <w:lang w:val="en-US" w:eastAsia="zh-CN"/>
        </w:rPr>
      </w:pPr>
      <w:r>
        <w:rPr>
          <w:rFonts w:hint="eastAsia" w:eastAsia="仿宋_GB2312"/>
          <w:szCs w:val="28"/>
          <w:lang w:val="en-US" w:eastAsia="zh-CN"/>
        </w:rPr>
        <w:t>2.耗材及零配件：提供耗材及主要零配件目录(含报价)。</w:t>
      </w:r>
    </w:p>
    <w:p w14:paraId="6E7875A0">
      <w:pPr>
        <w:adjustRightInd w:val="0"/>
        <w:snapToGrid w:val="0"/>
        <w:spacing w:line="480" w:lineRule="exact"/>
        <w:ind w:firstLine="560" w:firstLineChars="200"/>
        <w:rPr>
          <w:rFonts w:hint="eastAsia" w:eastAsia="仿宋_GB2312"/>
          <w:szCs w:val="28"/>
          <w:lang w:val="en-US" w:eastAsia="zh-CN"/>
        </w:rPr>
      </w:pPr>
      <w:r>
        <w:rPr>
          <w:rFonts w:hint="eastAsia" w:eastAsia="仿宋_GB2312"/>
          <w:szCs w:val="28"/>
          <w:lang w:val="en-US" w:eastAsia="zh-CN"/>
        </w:rPr>
        <w:t>3.故障响应时间：维修到达现场时间≤6小时（本地）；维修到达现场时间≤24小时（外地）。</w:t>
      </w:r>
    </w:p>
    <w:p w14:paraId="42523FED">
      <w:pPr>
        <w:adjustRightInd w:val="0"/>
        <w:snapToGrid w:val="0"/>
        <w:spacing w:line="480" w:lineRule="exact"/>
        <w:ind w:firstLine="560" w:firstLineChars="200"/>
        <w:rPr>
          <w:rFonts w:hint="eastAsia" w:eastAsia="仿宋_GB2312"/>
          <w:szCs w:val="28"/>
          <w:lang w:val="en-US" w:eastAsia="zh-CN"/>
        </w:rPr>
      </w:pPr>
      <w:r>
        <w:rPr>
          <w:rFonts w:hint="eastAsia" w:eastAsia="仿宋_GB2312"/>
          <w:szCs w:val="28"/>
          <w:lang w:val="en-US" w:eastAsia="zh-CN"/>
        </w:rPr>
        <w:t>4.配件供应时间：≥10年。</w:t>
      </w:r>
    </w:p>
    <w:p w14:paraId="72150AB3">
      <w:pPr>
        <w:adjustRightInd w:val="0"/>
        <w:snapToGrid w:val="0"/>
        <w:spacing w:line="480" w:lineRule="exact"/>
        <w:ind w:firstLine="560" w:firstLineChars="200"/>
        <w:rPr>
          <w:rFonts w:hint="eastAsia" w:eastAsia="仿宋_GB2312"/>
          <w:szCs w:val="28"/>
          <w:lang w:val="en-US" w:eastAsia="zh-CN"/>
        </w:rPr>
      </w:pPr>
      <w:r>
        <w:rPr>
          <w:rFonts w:hint="eastAsia" w:eastAsia="仿宋_GB2312"/>
          <w:szCs w:val="28"/>
          <w:lang w:val="en-US" w:eastAsia="zh-CN"/>
        </w:rPr>
        <w:t>5.维修资料：提供详细操作手册、维修保养手册、安装手册等。</w:t>
      </w:r>
    </w:p>
    <w:p w14:paraId="664F30B5">
      <w:pPr>
        <w:adjustRightInd w:val="0"/>
        <w:snapToGrid w:val="0"/>
        <w:spacing w:line="480" w:lineRule="exact"/>
        <w:ind w:firstLine="560" w:firstLineChars="200"/>
        <w:rPr>
          <w:rFonts w:hint="eastAsia" w:eastAsia="仿宋_GB2312"/>
          <w:szCs w:val="28"/>
          <w:lang w:val="en-US" w:eastAsia="zh-CN"/>
        </w:rPr>
      </w:pPr>
      <w:r>
        <w:rPr>
          <w:rFonts w:hint="eastAsia" w:eastAsia="仿宋_GB2312"/>
          <w:szCs w:val="28"/>
          <w:lang w:val="en-US" w:eastAsia="zh-CN"/>
        </w:rPr>
        <w:t>6.升级：软件终身免费升级。</w:t>
      </w:r>
    </w:p>
    <w:p w14:paraId="3F3FF3D0">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363CA7C6">
      <w:pPr>
        <w:snapToGrid w:val="0"/>
        <w:spacing w:line="480" w:lineRule="exact"/>
        <w:ind w:firstLine="560" w:firstLineChars="200"/>
        <w:jc w:val="left"/>
        <w:rPr>
          <w:rFonts w:hint="eastAsia" w:eastAsia="仿宋_GB2312"/>
          <w:szCs w:val="28"/>
          <w:highlight w:val="yellow"/>
          <w:lang w:eastAsia="zh-CN"/>
        </w:rPr>
      </w:pPr>
      <w:r>
        <w:rPr>
          <w:rFonts w:hint="eastAsia" w:eastAsia="仿宋_GB2312"/>
          <w:szCs w:val="28"/>
        </w:rPr>
        <w:t>成交人按照采购人的订购数量供货，安装调试完毕，采购人验收合格，签字确认收货后支付合同金额的百分之九十五，余百分之五作为质保金，</w:t>
      </w:r>
      <w:r>
        <w:rPr>
          <w:rFonts w:hint="eastAsia" w:eastAsia="仿宋_GB2312"/>
          <w:szCs w:val="28"/>
          <w:lang w:eastAsia="zh-CN"/>
        </w:rPr>
        <w:t>成交人</w:t>
      </w:r>
      <w:r>
        <w:rPr>
          <w:rFonts w:hint="eastAsia" w:eastAsia="仿宋_GB2312"/>
          <w:szCs w:val="28"/>
        </w:rPr>
        <w:t>交付验收合格的货物正常运行满一年后支付</w:t>
      </w:r>
      <w:r>
        <w:rPr>
          <w:rFonts w:hint="eastAsia" w:eastAsia="仿宋_GB2312"/>
          <w:szCs w:val="28"/>
          <w:lang w:eastAsia="zh-CN"/>
        </w:rPr>
        <w:t>。</w:t>
      </w:r>
    </w:p>
    <w:p w14:paraId="04E0D517">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（四）验收方式</w:t>
      </w:r>
    </w:p>
    <w:p w14:paraId="067F409C">
      <w:pPr>
        <w:snapToGrid w:val="0"/>
        <w:spacing w:line="480" w:lineRule="exact"/>
        <w:ind w:firstLine="560" w:firstLineChars="200"/>
        <w:jc w:val="left"/>
        <w:rPr>
          <w:rFonts w:eastAsia="仿宋_GB2312"/>
          <w:szCs w:val="28"/>
        </w:rPr>
      </w:pPr>
      <w:r>
        <w:rPr>
          <w:rFonts w:hint="eastAsia" w:eastAsia="仿宋_GB2312"/>
          <w:szCs w:val="28"/>
        </w:rPr>
        <w:t>具体组织程序、验收标准和方法，按需求方规定程序执行，成交人配合。</w:t>
      </w:r>
    </w:p>
    <w:p w14:paraId="6A38E73E">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14:paraId="36360E6C">
      <w:pPr>
        <w:snapToGrid w:val="0"/>
        <w:spacing w:line="480" w:lineRule="exact"/>
        <w:ind w:firstLine="560" w:firstLineChars="200"/>
        <w:jc w:val="left"/>
        <w:rPr>
          <w:rFonts w:eastAsia="仿宋_GB2312"/>
          <w:szCs w:val="28"/>
        </w:rPr>
      </w:pPr>
      <w:r>
        <w:rPr>
          <w:rFonts w:hint="eastAsia" w:eastAsia="仿宋_GB231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0F8B3D6A">
      <w:pPr>
        <w:adjustRightInd w:val="0"/>
        <w:snapToGrid w:val="0"/>
        <w:spacing w:line="480" w:lineRule="exact"/>
        <w:ind w:firstLine="560" w:firstLineChars="200"/>
        <w:rPr>
          <w:rFonts w:hint="eastAsia" w:ascii="楷体_GB2312" w:hAnsi="楷体_GB2312" w:eastAsia="楷体_GB2312" w:cs="楷体_GB2312"/>
          <w:szCs w:val="28"/>
          <w:lang w:val="en-US" w:eastAsia="zh-CN"/>
        </w:rPr>
      </w:pPr>
      <w:r>
        <w:rPr>
          <w:rFonts w:hint="eastAsia" w:ascii="楷体_GB2312" w:hAnsi="楷体_GB2312" w:eastAsia="楷体_GB2312" w:cs="楷体_GB2312"/>
          <w:szCs w:val="28"/>
          <w:lang w:eastAsia="zh-CN"/>
        </w:rPr>
        <w:t>（六）</w:t>
      </w:r>
      <w:r>
        <w:rPr>
          <w:rFonts w:hint="eastAsia" w:ascii="楷体_GB2312" w:hAnsi="楷体_GB2312" w:eastAsia="楷体_GB2312" w:cs="楷体_GB2312"/>
          <w:szCs w:val="28"/>
        </w:rPr>
        <w:t>其他</w:t>
      </w:r>
    </w:p>
    <w:p w14:paraId="54B9B548">
      <w:pPr>
        <w:snapToGrid w:val="0"/>
        <w:spacing w:line="480" w:lineRule="exact"/>
        <w:ind w:firstLine="560" w:firstLineChars="200"/>
        <w:jc w:val="left"/>
        <w:rPr>
          <w:rFonts w:hint="eastAsia" w:ascii="Times New Roman" w:hAnsi="Times New Roman" w:eastAsia="仿宋_GB2312" w:cs="Times New Roman"/>
          <w:szCs w:val="28"/>
          <w:lang w:val="en-US" w:eastAsia="zh-CN"/>
        </w:rPr>
      </w:pPr>
      <w:r>
        <w:rPr>
          <w:rFonts w:hint="eastAsia" w:ascii="Times New Roman" w:hAnsi="Times New Roman" w:eastAsia="仿宋_GB2312" w:cs="Times New Roman"/>
          <w:szCs w:val="28"/>
          <w:lang w:val="en-US" w:eastAsia="zh-CN"/>
        </w:rPr>
        <w:t xml:space="preserve">无 </w:t>
      </w:r>
    </w:p>
    <w:p w14:paraId="14BDF6ED">
      <w:pPr>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rPr>
        <w:br w:type="page"/>
      </w:r>
    </w:p>
    <w:p w14:paraId="7C267FC5">
      <w:pPr>
        <w:pStyle w:val="2"/>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报价文件（报价文件内容及格式）</w:t>
      </w:r>
    </w:p>
    <w:p w14:paraId="5C913827">
      <w:pPr>
        <w:rPr>
          <w:rFonts w:hint="eastAsia"/>
          <w:b/>
          <w:bCs/>
          <w:sz w:val="28"/>
          <w:szCs w:val="28"/>
        </w:rPr>
      </w:pPr>
      <w:r>
        <w:rPr>
          <w:rFonts w:hint="eastAsia"/>
          <w:b/>
          <w:bCs/>
          <w:sz w:val="28"/>
          <w:szCs w:val="28"/>
        </w:rPr>
        <w:t>《</w:t>
      </w:r>
      <w:r>
        <w:rPr>
          <w:rFonts w:hint="eastAsia"/>
          <w:b/>
          <w:bCs/>
          <w:sz w:val="28"/>
          <w:szCs w:val="28"/>
          <w:lang w:eastAsia="zh-CN"/>
        </w:rPr>
        <w:t>报价</w:t>
      </w:r>
      <w:r>
        <w:rPr>
          <w:rFonts w:hint="eastAsia"/>
          <w:b/>
          <w:bCs/>
          <w:sz w:val="28"/>
          <w:szCs w:val="28"/>
        </w:rPr>
        <w:t>文件》 ：一式</w:t>
      </w:r>
      <w:r>
        <w:rPr>
          <w:rFonts w:hint="eastAsia"/>
          <w:b/>
          <w:bCs/>
          <w:sz w:val="28"/>
          <w:szCs w:val="28"/>
          <w:u w:val="single"/>
        </w:rPr>
        <w:t xml:space="preserve">  3  </w:t>
      </w:r>
      <w:r>
        <w:rPr>
          <w:rFonts w:hint="eastAsia"/>
          <w:b/>
          <w:bCs/>
          <w:sz w:val="28"/>
          <w:szCs w:val="28"/>
        </w:rPr>
        <w:t xml:space="preserve">份，其中正本 </w:t>
      </w:r>
      <w:r>
        <w:rPr>
          <w:rFonts w:hint="eastAsia"/>
          <w:b/>
          <w:bCs/>
          <w:sz w:val="28"/>
          <w:szCs w:val="28"/>
          <w:u w:val="single"/>
        </w:rPr>
        <w:t xml:space="preserve"> 1  </w:t>
      </w:r>
      <w:r>
        <w:rPr>
          <w:rFonts w:hint="eastAsia"/>
          <w:b/>
          <w:bCs/>
          <w:sz w:val="28"/>
          <w:szCs w:val="28"/>
        </w:rPr>
        <w:t xml:space="preserve">份，副本 </w:t>
      </w:r>
      <w:r>
        <w:rPr>
          <w:rFonts w:hint="eastAsia"/>
          <w:b/>
          <w:bCs/>
          <w:sz w:val="28"/>
          <w:szCs w:val="28"/>
          <w:u w:val="single"/>
        </w:rPr>
        <w:t xml:space="preserve"> 2  </w:t>
      </w:r>
      <w:r>
        <w:rPr>
          <w:rFonts w:hint="eastAsia"/>
          <w:b/>
          <w:bCs/>
          <w:sz w:val="28"/>
          <w:szCs w:val="28"/>
        </w:rPr>
        <w:t>份</w:t>
      </w:r>
    </w:p>
    <w:p w14:paraId="26A5840B">
      <w:pPr>
        <w:pStyle w:val="9"/>
      </w:pPr>
    </w:p>
    <w:tbl>
      <w:tblPr>
        <w:tblStyle w:val="20"/>
        <w:tblW w:w="5001" w:type="pct"/>
        <w:jc w:val="center"/>
        <w:tblLayout w:type="fixed"/>
        <w:tblCellMar>
          <w:top w:w="0" w:type="dxa"/>
          <w:left w:w="108" w:type="dxa"/>
          <w:bottom w:w="0" w:type="dxa"/>
          <w:right w:w="108" w:type="dxa"/>
        </w:tblCellMar>
      </w:tblPr>
      <w:tblGrid>
        <w:gridCol w:w="1064"/>
        <w:gridCol w:w="1684"/>
        <w:gridCol w:w="1131"/>
        <w:gridCol w:w="1364"/>
        <w:gridCol w:w="859"/>
        <w:gridCol w:w="777"/>
        <w:gridCol w:w="1645"/>
      </w:tblGrid>
      <w:tr w14:paraId="4B96951F">
        <w:tblPrEx>
          <w:tblCellMar>
            <w:top w:w="0" w:type="dxa"/>
            <w:left w:w="108" w:type="dxa"/>
            <w:bottom w:w="0" w:type="dxa"/>
            <w:right w:w="108" w:type="dxa"/>
          </w:tblCellMar>
        </w:tblPrEx>
        <w:trPr>
          <w:trHeight w:val="1417" w:hRule="atLeast"/>
          <w:jc w:val="center"/>
        </w:trPr>
        <w:tc>
          <w:tcPr>
            <w:tcW w:w="5000" w:type="pct"/>
            <w:gridSpan w:val="7"/>
            <w:tcBorders>
              <w:top w:val="nil"/>
              <w:left w:val="nil"/>
              <w:bottom w:val="nil"/>
              <w:right w:val="nil"/>
            </w:tcBorders>
            <w:shd w:val="clear" w:color="auto" w:fill="auto"/>
            <w:noWrap/>
            <w:vAlign w:val="bottom"/>
          </w:tcPr>
          <w:p w14:paraId="353298B8">
            <w:pPr>
              <w:widowControl/>
              <w:jc w:val="center"/>
              <w:textAlignment w:val="bottom"/>
              <w:rPr>
                <w:rFonts w:ascii="方正小标宋简体" w:hAnsi="方正小标宋简体" w:eastAsia="方正小标宋简体" w:cs="方正小标宋简体"/>
                <w:color w:val="000000"/>
                <w:sz w:val="48"/>
                <w:szCs w:val="48"/>
                <w:u w:val="single"/>
              </w:rPr>
            </w:pPr>
            <w:r>
              <w:rPr>
                <w:rStyle w:val="42"/>
                <w:rFonts w:hint="default"/>
                <w:sz w:val="48"/>
                <w:szCs w:val="48"/>
                <w:lang w:bidi="ar"/>
              </w:rPr>
              <w:t xml:space="preserve"> </w:t>
            </w:r>
            <w:r>
              <w:rPr>
                <w:rStyle w:val="42"/>
                <w:rFonts w:hint="eastAsia"/>
                <w:sz w:val="48"/>
                <w:szCs w:val="48"/>
                <w:lang w:val="zh-CN" w:bidi="ar"/>
              </w:rPr>
              <w:t>体外除颤监护仪</w:t>
            </w:r>
            <w:r>
              <w:rPr>
                <w:rStyle w:val="42"/>
                <w:rFonts w:hint="default"/>
                <w:sz w:val="48"/>
                <w:szCs w:val="48"/>
                <w:lang w:bidi="ar"/>
              </w:rPr>
              <w:t xml:space="preserve"> </w:t>
            </w:r>
            <w:r>
              <w:rPr>
                <w:rStyle w:val="44"/>
                <w:rFonts w:hint="default"/>
                <w:sz w:val="48"/>
                <w:szCs w:val="48"/>
                <w:lang w:bidi="ar"/>
              </w:rPr>
              <w:t>项目</w:t>
            </w:r>
          </w:p>
        </w:tc>
      </w:tr>
      <w:tr w14:paraId="0114334F">
        <w:tblPrEx>
          <w:tblCellMar>
            <w:top w:w="0" w:type="dxa"/>
            <w:left w:w="108" w:type="dxa"/>
            <w:bottom w:w="0" w:type="dxa"/>
            <w:right w:w="108" w:type="dxa"/>
          </w:tblCellMar>
        </w:tblPrEx>
        <w:trPr>
          <w:trHeight w:val="1417" w:hRule="atLeast"/>
          <w:jc w:val="center"/>
        </w:trPr>
        <w:tc>
          <w:tcPr>
            <w:tcW w:w="5000" w:type="pct"/>
            <w:gridSpan w:val="7"/>
            <w:tcBorders>
              <w:top w:val="nil"/>
              <w:left w:val="nil"/>
              <w:bottom w:val="nil"/>
              <w:right w:val="nil"/>
            </w:tcBorders>
            <w:shd w:val="clear" w:color="auto" w:fill="auto"/>
            <w:noWrap/>
            <w:vAlign w:val="bottom"/>
          </w:tcPr>
          <w:p w14:paraId="27F2A14F">
            <w:pPr>
              <w:widowControl/>
              <w:jc w:val="center"/>
              <w:textAlignment w:val="bottom"/>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lang w:bidi="ar"/>
              </w:rPr>
              <w:t>报价单</w:t>
            </w:r>
          </w:p>
        </w:tc>
      </w:tr>
      <w:tr w14:paraId="1F4AFC59">
        <w:tblPrEx>
          <w:tblCellMar>
            <w:top w:w="0" w:type="dxa"/>
            <w:left w:w="108" w:type="dxa"/>
            <w:bottom w:w="0" w:type="dxa"/>
            <w:right w:w="108" w:type="dxa"/>
          </w:tblCellMar>
        </w:tblPrEx>
        <w:trPr>
          <w:trHeight w:val="737"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355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9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75B60F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66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A2F7E14">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品牌</w:t>
            </w:r>
          </w:p>
        </w:tc>
        <w:tc>
          <w:tcPr>
            <w:tcW w:w="80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C88A69F">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规格型号</w:t>
            </w:r>
          </w:p>
        </w:tc>
        <w:tc>
          <w:tcPr>
            <w:tcW w:w="50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3711ED6">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计量单位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4FD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740B">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（含税）金额</w:t>
            </w:r>
            <w:r>
              <w:rPr>
                <w:rFonts w:hint="eastAsia" w:ascii="宋体" w:hAnsi="宋体" w:cs="宋体"/>
                <w:color w:val="000000"/>
                <w:kern w:val="0"/>
                <w:sz w:val="24"/>
                <w:szCs w:val="24"/>
                <w:lang w:eastAsia="zh-CN" w:bidi="ar"/>
              </w:rPr>
              <w:t>（元）</w:t>
            </w:r>
          </w:p>
        </w:tc>
      </w:tr>
      <w:tr w14:paraId="6A5B5948">
        <w:tblPrEx>
          <w:tblCellMar>
            <w:top w:w="0" w:type="dxa"/>
            <w:left w:w="108" w:type="dxa"/>
            <w:bottom w:w="0" w:type="dxa"/>
            <w:right w:w="108" w:type="dxa"/>
          </w:tblCellMar>
        </w:tblPrEx>
        <w:trPr>
          <w:trHeight w:val="737"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E42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9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6A26773">
            <w:pPr>
              <w:jc w:val="center"/>
              <w:rPr>
                <w:rFonts w:ascii="宋体" w:hAnsi="宋体" w:cs="宋体"/>
                <w:color w:val="000000"/>
                <w:sz w:val="24"/>
                <w:szCs w:val="24"/>
              </w:rPr>
            </w:pPr>
          </w:p>
        </w:tc>
        <w:tc>
          <w:tcPr>
            <w:tcW w:w="66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635E690">
            <w:pPr>
              <w:jc w:val="center"/>
              <w:rPr>
                <w:rFonts w:ascii="宋体" w:hAnsi="宋体" w:cs="宋体"/>
                <w:color w:val="000000"/>
                <w:sz w:val="24"/>
                <w:szCs w:val="24"/>
              </w:rPr>
            </w:pPr>
          </w:p>
        </w:tc>
        <w:tc>
          <w:tcPr>
            <w:tcW w:w="80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987FB45">
            <w:pPr>
              <w:jc w:val="center"/>
              <w:rPr>
                <w:rFonts w:ascii="宋体" w:hAnsi="宋体" w:cs="宋体"/>
                <w:color w:val="000000"/>
                <w:sz w:val="24"/>
                <w:szCs w:val="24"/>
              </w:rPr>
            </w:pPr>
          </w:p>
        </w:tc>
        <w:tc>
          <w:tcPr>
            <w:tcW w:w="50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253A927">
            <w:pPr>
              <w:jc w:val="center"/>
              <w:rPr>
                <w:rFonts w:ascii="宋体" w:hAnsi="宋体" w:cs="宋体"/>
                <w:color w:val="000000"/>
                <w:sz w:val="24"/>
                <w:szCs w:val="24"/>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7285">
            <w:pPr>
              <w:jc w:val="center"/>
              <w:rPr>
                <w:rFonts w:ascii="宋体" w:hAnsi="宋体" w:cs="宋体"/>
                <w:color w:val="000000"/>
                <w:sz w:val="24"/>
                <w:szCs w:val="24"/>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DE13">
            <w:pPr>
              <w:jc w:val="center"/>
              <w:rPr>
                <w:rFonts w:ascii="宋体" w:hAnsi="宋体" w:cs="宋体"/>
                <w:color w:val="000000"/>
                <w:sz w:val="24"/>
                <w:szCs w:val="24"/>
              </w:rPr>
            </w:pPr>
          </w:p>
        </w:tc>
      </w:tr>
      <w:tr w14:paraId="07B7FA9B">
        <w:tblPrEx>
          <w:tblCellMar>
            <w:top w:w="0" w:type="dxa"/>
            <w:left w:w="108" w:type="dxa"/>
            <w:bottom w:w="0" w:type="dxa"/>
            <w:right w:w="108" w:type="dxa"/>
          </w:tblCellMar>
        </w:tblPrEx>
        <w:trPr>
          <w:trHeight w:val="737"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9FC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9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C01F4EB">
            <w:pPr>
              <w:jc w:val="left"/>
              <w:rPr>
                <w:rFonts w:ascii="宋体" w:hAnsi="宋体" w:cs="宋体"/>
                <w:color w:val="000000"/>
                <w:sz w:val="24"/>
                <w:szCs w:val="24"/>
              </w:rPr>
            </w:pP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center"/>
          </w:tcPr>
          <w:p w14:paraId="3E318D9D">
            <w:pPr>
              <w:jc w:val="left"/>
              <w:rPr>
                <w:rFonts w:ascii="宋体" w:hAnsi="宋体" w:cs="宋体"/>
                <w:color w:val="000000"/>
                <w:sz w:val="24"/>
                <w:szCs w:val="24"/>
              </w:rPr>
            </w:pPr>
          </w:p>
        </w:tc>
        <w:tc>
          <w:tcPr>
            <w:tcW w:w="80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78B54FB">
            <w:pPr>
              <w:jc w:val="center"/>
              <w:rPr>
                <w:rFonts w:ascii="宋体" w:hAnsi="宋体" w:cs="宋体"/>
                <w:color w:val="000000"/>
                <w:sz w:val="24"/>
                <w:szCs w:val="24"/>
              </w:rPr>
            </w:pPr>
          </w:p>
        </w:tc>
        <w:tc>
          <w:tcPr>
            <w:tcW w:w="50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F75E67">
            <w:pPr>
              <w:jc w:val="center"/>
              <w:rPr>
                <w:rFonts w:ascii="宋体" w:hAnsi="宋体" w:cs="宋体"/>
                <w:color w:val="000000"/>
                <w:sz w:val="24"/>
                <w:szCs w:val="24"/>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A1EB">
            <w:pPr>
              <w:jc w:val="center"/>
              <w:rPr>
                <w:rFonts w:ascii="宋体" w:hAnsi="宋体" w:cs="宋体"/>
                <w:color w:val="000000"/>
                <w:sz w:val="24"/>
                <w:szCs w:val="24"/>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2275">
            <w:pPr>
              <w:jc w:val="center"/>
              <w:rPr>
                <w:rFonts w:ascii="宋体" w:hAnsi="宋体" w:cs="宋体"/>
                <w:color w:val="000000"/>
                <w:sz w:val="24"/>
                <w:szCs w:val="24"/>
              </w:rPr>
            </w:pPr>
          </w:p>
        </w:tc>
      </w:tr>
      <w:tr w14:paraId="2A90A23F">
        <w:tblPrEx>
          <w:tblCellMar>
            <w:top w:w="0" w:type="dxa"/>
            <w:left w:w="108" w:type="dxa"/>
            <w:bottom w:w="0" w:type="dxa"/>
            <w:right w:w="108" w:type="dxa"/>
          </w:tblCellMar>
        </w:tblPrEx>
        <w:trPr>
          <w:trHeight w:val="737"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7DE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987" w:type="pct"/>
            <w:tcBorders>
              <w:top w:val="single" w:color="000000" w:sz="4" w:space="0"/>
              <w:left w:val="single" w:color="000000" w:sz="4" w:space="0"/>
              <w:bottom w:val="single" w:color="000000" w:sz="4" w:space="0"/>
              <w:right w:val="single" w:color="auto" w:sz="4" w:space="0"/>
            </w:tcBorders>
            <w:shd w:val="clear" w:color="auto" w:fill="auto"/>
            <w:vAlign w:val="center"/>
          </w:tcPr>
          <w:p w14:paraId="64D25EC8">
            <w:pPr>
              <w:jc w:val="left"/>
              <w:rPr>
                <w:rFonts w:ascii="宋体" w:hAnsi="宋体" w:cs="宋体"/>
                <w:color w:val="000000"/>
                <w:sz w:val="24"/>
                <w:szCs w:val="24"/>
              </w:rPr>
            </w:pP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center"/>
          </w:tcPr>
          <w:p w14:paraId="7B48ED46">
            <w:pPr>
              <w:jc w:val="left"/>
              <w:rPr>
                <w:rFonts w:ascii="宋体" w:hAnsi="宋体" w:cs="宋体"/>
                <w:color w:val="000000"/>
                <w:sz w:val="24"/>
                <w:szCs w:val="24"/>
              </w:rPr>
            </w:pPr>
          </w:p>
        </w:tc>
        <w:tc>
          <w:tcPr>
            <w:tcW w:w="80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083C6AD">
            <w:pPr>
              <w:jc w:val="center"/>
              <w:rPr>
                <w:rFonts w:ascii="宋体" w:hAnsi="宋体" w:cs="宋体"/>
                <w:color w:val="000000"/>
                <w:sz w:val="24"/>
                <w:szCs w:val="24"/>
              </w:rPr>
            </w:pPr>
          </w:p>
        </w:tc>
        <w:tc>
          <w:tcPr>
            <w:tcW w:w="50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C42EDA8">
            <w:pPr>
              <w:jc w:val="center"/>
              <w:rPr>
                <w:rFonts w:ascii="宋体" w:hAnsi="宋体" w:cs="宋体"/>
                <w:color w:val="000000"/>
                <w:sz w:val="24"/>
                <w:szCs w:val="24"/>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4E3A">
            <w:pPr>
              <w:jc w:val="center"/>
              <w:rPr>
                <w:rFonts w:ascii="宋体" w:hAnsi="宋体" w:cs="宋体"/>
                <w:color w:val="000000"/>
                <w:sz w:val="24"/>
                <w:szCs w:val="24"/>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6A5A">
            <w:pPr>
              <w:jc w:val="center"/>
              <w:rPr>
                <w:rFonts w:ascii="宋体" w:hAnsi="宋体" w:cs="宋体"/>
                <w:color w:val="000000"/>
                <w:sz w:val="24"/>
                <w:szCs w:val="24"/>
              </w:rPr>
            </w:pPr>
          </w:p>
        </w:tc>
      </w:tr>
      <w:tr w14:paraId="1966AA55">
        <w:tblPrEx>
          <w:tblCellMar>
            <w:top w:w="0" w:type="dxa"/>
            <w:left w:w="108" w:type="dxa"/>
            <w:bottom w:w="0" w:type="dxa"/>
            <w:right w:w="108" w:type="dxa"/>
          </w:tblCellMar>
        </w:tblPrEx>
        <w:trPr>
          <w:trHeight w:val="737"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9B7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A39A">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14:paraId="7A389911">
        <w:tblPrEx>
          <w:tblCellMar>
            <w:top w:w="0" w:type="dxa"/>
            <w:left w:w="108" w:type="dxa"/>
            <w:bottom w:w="0" w:type="dxa"/>
            <w:right w:w="108" w:type="dxa"/>
          </w:tblCellMar>
        </w:tblPrEx>
        <w:trPr>
          <w:trHeight w:val="737"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FCC7">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采购需求响应：承诺满足谈判文件全部资格条件、技术与商务需求</w:t>
            </w:r>
          </w:p>
        </w:tc>
      </w:tr>
    </w:tbl>
    <w:p w14:paraId="652882B0">
      <w:pPr>
        <w:widowControl/>
        <w:spacing w:line="240" w:lineRule="auto"/>
        <w:jc w:val="center"/>
        <w:textAlignment w:val="bottom"/>
        <w:rPr>
          <w:rFonts w:hint="eastAsia" w:ascii="宋体" w:hAnsi="宋体" w:cs="宋体"/>
          <w:color w:val="000000"/>
          <w:kern w:val="0"/>
          <w:sz w:val="21"/>
          <w:szCs w:val="21"/>
          <w:lang w:bidi="ar"/>
        </w:rPr>
      </w:pPr>
    </w:p>
    <w:p w14:paraId="29228DEF">
      <w:pPr>
        <w:pStyle w:val="9"/>
        <w:rPr>
          <w:rFonts w:hint="eastAsia"/>
        </w:rPr>
      </w:pPr>
    </w:p>
    <w:p w14:paraId="1FB389BE">
      <w:pPr>
        <w:keepNext w:val="0"/>
        <w:keepLines w:val="0"/>
        <w:pageBreakBefore w:val="0"/>
        <w:widowControl/>
        <w:suppressLineNumbers w:val="0"/>
        <w:kinsoku/>
        <w:wordWrap/>
        <w:overflowPunct/>
        <w:topLinePunct w:val="0"/>
        <w:autoSpaceDE/>
        <w:autoSpaceDN/>
        <w:bidi w:val="0"/>
        <w:adjustRightInd/>
        <w:snapToGrid/>
        <w:spacing w:line="380" w:lineRule="exact"/>
        <w:jc w:val="right"/>
        <w:textAlignment w:val="bottom"/>
        <w:rPr>
          <w:rFonts w:hint="eastAsia"/>
          <w:lang w:val="en-US" w:eastAsia="zh-CN"/>
        </w:rPr>
      </w:pP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名称：（盖章）</w:t>
      </w:r>
    </w:p>
    <w:p w14:paraId="7A19823A">
      <w:pPr>
        <w:keepNext w:val="0"/>
        <w:keepLines w:val="0"/>
        <w:pageBreakBefore w:val="0"/>
        <w:widowControl/>
        <w:suppressLineNumbers w:val="0"/>
        <w:kinsoku/>
        <w:wordWrap/>
        <w:overflowPunct/>
        <w:topLinePunct w:val="0"/>
        <w:autoSpaceDE/>
        <w:autoSpaceDN/>
        <w:bidi w:val="0"/>
        <w:adjustRightInd/>
        <w:snapToGrid/>
        <w:spacing w:line="380" w:lineRule="exact"/>
        <w:jc w:val="right"/>
        <w:textAlignment w:val="bottom"/>
        <w:rPr>
          <w:rFonts w:hint="eastAsia"/>
          <w:lang w:val="en-US" w:eastAsia="zh-CN"/>
        </w:rPr>
      </w:pPr>
      <w:r>
        <w:rPr>
          <w:rFonts w:hint="eastAsia"/>
          <w:sz w:val="24"/>
          <w:szCs w:val="18"/>
          <w:lang w:val="en-US" w:eastAsia="zh-CN"/>
        </w:rPr>
        <w:t>法定代表人或其授权代表：</w:t>
      </w:r>
      <w:r>
        <w:rPr>
          <w:rFonts w:hint="eastAsia"/>
          <w:sz w:val="24"/>
          <w:szCs w:val="22"/>
          <w:lang w:val="en-US" w:eastAsia="zh-CN"/>
        </w:rPr>
        <w:t>（签字或盖章）</w:t>
      </w:r>
    </w:p>
    <w:p w14:paraId="2276C719">
      <w:pPr>
        <w:keepNext w:val="0"/>
        <w:keepLines w:val="0"/>
        <w:pageBreakBefore w:val="0"/>
        <w:widowControl/>
        <w:suppressLineNumbers w:val="0"/>
        <w:kinsoku/>
        <w:wordWrap/>
        <w:overflowPunct/>
        <w:topLinePunct w:val="0"/>
        <w:autoSpaceDE/>
        <w:autoSpaceDN/>
        <w:bidi w:val="0"/>
        <w:adjustRightInd/>
        <w:snapToGrid/>
        <w:spacing w:line="380" w:lineRule="exact"/>
        <w:jc w:val="right"/>
        <w:textAlignment w:val="bottom"/>
        <w:rPr>
          <w:rFonts w:hint="eastAsia" w:ascii="Times New Roman" w:hAnsi="Times New Roman" w:eastAsia="宋体" w:cs="Times New Roman"/>
          <w:sz w:val="24"/>
          <w:szCs w:val="18"/>
          <w:lang w:val="en-US" w:eastAsia="zh-CN"/>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sz w:val="24"/>
          <w:szCs w:val="18"/>
          <w:lang w:val="en-US" w:eastAsia="zh-CN"/>
        </w:rPr>
        <w:t>报价日期：</w:t>
      </w:r>
      <w:r>
        <w:rPr>
          <w:rFonts w:hint="eastAsia" w:ascii="Times New Roman" w:hAnsi="Times New Roman" w:eastAsia="宋体" w:cs="Times New Roman"/>
          <w:sz w:val="24"/>
          <w:szCs w:val="18"/>
          <w:lang w:val="en-US" w:eastAsia="zh-CN"/>
        </w:rPr>
        <w:tab/>
      </w:r>
      <w:r>
        <w:rPr>
          <w:rFonts w:hint="eastAsia" w:ascii="Times New Roman" w:hAnsi="Times New Roman" w:eastAsia="宋体" w:cs="Times New Roman"/>
          <w:sz w:val="24"/>
          <w:szCs w:val="18"/>
          <w:lang w:val="en-US" w:eastAsia="zh-CN"/>
        </w:rPr>
        <w:t xml:space="preserve">    年   月   日</w:t>
      </w:r>
    </w:p>
    <w:p w14:paraId="1458D7D6">
      <w:pPr>
        <w:widowControl/>
        <w:jc w:val="center"/>
        <w:textAlignment w:val="bottom"/>
        <w:rPr>
          <w:rFonts w:hint="eastAsia"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主要商务条款响应表</w:t>
      </w:r>
    </w:p>
    <w:p w14:paraId="7313E8B5">
      <w:pPr>
        <w:pStyle w:val="48"/>
        <w:jc w:val="both"/>
        <w:rPr>
          <w:rFonts w:ascii="宋体" w:hAnsi="宋体" w:cs="Times New Roman"/>
          <w:kern w:val="0"/>
          <w:sz w:val="24"/>
          <w:szCs w:val="24"/>
        </w:rPr>
      </w:pPr>
      <w:r>
        <w:rPr>
          <w:rFonts w:hint="eastAsia"/>
          <w:bCs/>
        </w:rPr>
        <w:t>项目名称：</w:t>
      </w:r>
      <w:r>
        <w:rPr>
          <w:b w:val="0"/>
          <w:bCs w:val="0"/>
          <w:u w:val="single"/>
        </w:rPr>
        <w:t xml:space="preserve">            </w:t>
      </w:r>
      <w:r>
        <w:rPr>
          <w:rFonts w:hint="eastAsia"/>
          <w:bCs/>
        </w:rPr>
        <w:t>项目编号：</w:t>
      </w:r>
      <w:r>
        <w:rPr>
          <w:b w:val="0"/>
          <w:bCs w:val="0"/>
          <w:u w:val="single"/>
        </w:rPr>
        <w:t xml:space="preserve">       </w:t>
      </w:r>
      <w:r>
        <w:rPr>
          <w:rFonts w:hint="eastAsia"/>
          <w:b w:val="0"/>
          <w:bCs w:val="0"/>
          <w:u w:val="single"/>
        </w:rPr>
        <w:t xml:space="preserve">    </w:t>
      </w:r>
      <w:r>
        <w:rPr>
          <w:rFonts w:hint="eastAsia"/>
          <w:bCs/>
        </w:rPr>
        <w:t>包号：</w:t>
      </w:r>
      <w:r>
        <w:rPr>
          <w:b w:val="0"/>
          <w:bCs w:val="0"/>
          <w:u w:val="single"/>
        </w:rPr>
        <w:t xml:space="preserve">   </w:t>
      </w:r>
      <w:r>
        <w:rPr>
          <w:rFonts w:hint="eastAsia"/>
          <w:b w:val="0"/>
          <w:bCs w:val="0"/>
          <w:u w:val="single"/>
        </w:rPr>
        <w:t xml:space="preserve">  </w:t>
      </w:r>
      <w:r>
        <w:rPr>
          <w:rFonts w:hint="eastAsia"/>
          <w:b w:val="0"/>
          <w:bCs w:val="0"/>
          <w:u w:val="single"/>
          <w:lang w:val="en-US" w:eastAsia="zh-CN"/>
        </w:rPr>
        <w:t xml:space="preserve">  </w:t>
      </w:r>
      <w:r>
        <w:rPr>
          <w:rFonts w:hint="eastAsia"/>
          <w:b w:val="0"/>
          <w:bCs w:val="0"/>
          <w:u w:val="single"/>
        </w:rPr>
        <w:t xml:space="preserve"> </w:t>
      </w:r>
      <w:r>
        <w:rPr>
          <w:rFonts w:hint="eastAsia"/>
          <w:bCs/>
          <w:u w:val="single"/>
        </w:rPr>
        <w:t xml:space="preserve">    </w:t>
      </w:r>
      <w:r>
        <w:rPr>
          <w:rFonts w:hint="eastAsia"/>
          <w:bCs/>
        </w:rPr>
        <w:t xml:space="preserve"> </w:t>
      </w:r>
      <w:r>
        <w:rPr>
          <w:rFonts w:hint="eastAsia"/>
          <w:bCs/>
          <w:u w:val="single"/>
        </w:rPr>
        <w:t xml:space="preserve">       </w:t>
      </w:r>
      <w:r>
        <w:rPr>
          <w:rFonts w:hint="eastAsia" w:ascii="宋体" w:hAnsi="宋体" w:cs="Times New Roman"/>
          <w:kern w:val="0"/>
          <w:sz w:val="24"/>
          <w:szCs w:val="24"/>
        </w:rPr>
        <w:t xml:space="preserve">  </w:t>
      </w:r>
    </w:p>
    <w:tbl>
      <w:tblPr>
        <w:tblStyle w:val="20"/>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68"/>
        <w:gridCol w:w="3114"/>
        <w:gridCol w:w="2700"/>
        <w:gridCol w:w="1202"/>
        <w:gridCol w:w="777"/>
      </w:tblGrid>
      <w:tr w14:paraId="1FA0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318750F8">
            <w:pPr>
              <w:pStyle w:val="48"/>
              <w:rPr>
                <w:sz w:val="21"/>
                <w:szCs w:val="21"/>
              </w:rPr>
            </w:pPr>
            <w:r>
              <w:rPr>
                <w:rFonts w:hint="eastAsia"/>
                <w:sz w:val="21"/>
                <w:szCs w:val="21"/>
              </w:rPr>
              <w:t>序号</w:t>
            </w:r>
          </w:p>
        </w:tc>
        <w:tc>
          <w:tcPr>
            <w:tcW w:w="1168" w:type="dxa"/>
            <w:tcBorders>
              <w:top w:val="single" w:color="auto" w:sz="4" w:space="0"/>
              <w:left w:val="single" w:color="auto" w:sz="4" w:space="0"/>
              <w:bottom w:val="single" w:color="auto" w:sz="4" w:space="0"/>
              <w:right w:val="single" w:color="auto" w:sz="4" w:space="0"/>
            </w:tcBorders>
            <w:vAlign w:val="center"/>
          </w:tcPr>
          <w:p w14:paraId="10D6590E">
            <w:pPr>
              <w:pStyle w:val="48"/>
              <w:rPr>
                <w:sz w:val="21"/>
                <w:szCs w:val="21"/>
              </w:rPr>
            </w:pPr>
            <w:r>
              <w:rPr>
                <w:rFonts w:hint="eastAsia"/>
                <w:sz w:val="21"/>
                <w:szCs w:val="21"/>
              </w:rPr>
              <w:t>谈判文件条目号</w:t>
            </w:r>
          </w:p>
        </w:tc>
        <w:tc>
          <w:tcPr>
            <w:tcW w:w="3114" w:type="dxa"/>
            <w:tcBorders>
              <w:top w:val="single" w:color="auto" w:sz="4" w:space="0"/>
              <w:left w:val="single" w:color="auto" w:sz="4" w:space="0"/>
              <w:bottom w:val="single" w:color="auto" w:sz="4" w:space="0"/>
              <w:right w:val="single" w:color="auto" w:sz="4" w:space="0"/>
            </w:tcBorders>
            <w:vAlign w:val="center"/>
          </w:tcPr>
          <w:p w14:paraId="46764AB8">
            <w:pPr>
              <w:pStyle w:val="48"/>
              <w:rPr>
                <w:sz w:val="21"/>
                <w:szCs w:val="21"/>
              </w:rPr>
            </w:pPr>
            <w:r>
              <w:rPr>
                <w:rFonts w:hint="eastAsia"/>
                <w:sz w:val="21"/>
                <w:szCs w:val="21"/>
              </w:rPr>
              <w:t>谈判文件商务条款</w:t>
            </w:r>
          </w:p>
        </w:tc>
        <w:tc>
          <w:tcPr>
            <w:tcW w:w="2700" w:type="dxa"/>
            <w:tcBorders>
              <w:top w:val="single" w:color="auto" w:sz="4" w:space="0"/>
              <w:left w:val="single" w:color="auto" w:sz="4" w:space="0"/>
              <w:bottom w:val="single" w:color="auto" w:sz="4" w:space="0"/>
              <w:right w:val="single" w:color="auto" w:sz="4" w:space="0"/>
            </w:tcBorders>
            <w:vAlign w:val="center"/>
          </w:tcPr>
          <w:p w14:paraId="2B2DADD1">
            <w:pPr>
              <w:pStyle w:val="48"/>
              <w:rPr>
                <w:sz w:val="21"/>
                <w:szCs w:val="21"/>
              </w:rPr>
            </w:pPr>
            <w:r>
              <w:rPr>
                <w:rFonts w:hint="eastAsia"/>
                <w:sz w:val="21"/>
                <w:szCs w:val="21"/>
              </w:rPr>
              <w:t>报价文件商务条款响应</w:t>
            </w:r>
          </w:p>
        </w:tc>
        <w:tc>
          <w:tcPr>
            <w:tcW w:w="1202" w:type="dxa"/>
            <w:tcBorders>
              <w:top w:val="single" w:color="auto" w:sz="4" w:space="0"/>
              <w:left w:val="single" w:color="auto" w:sz="4" w:space="0"/>
              <w:bottom w:val="single" w:color="auto" w:sz="4" w:space="0"/>
              <w:right w:val="single" w:color="auto" w:sz="4" w:space="0"/>
            </w:tcBorders>
            <w:vAlign w:val="center"/>
          </w:tcPr>
          <w:p w14:paraId="36D750F6">
            <w:pPr>
              <w:pStyle w:val="48"/>
              <w:rPr>
                <w:rFonts w:hint="eastAsia" w:eastAsia="宋体"/>
                <w:sz w:val="21"/>
                <w:szCs w:val="21"/>
                <w:lang w:eastAsia="zh-CN"/>
              </w:rPr>
            </w:pPr>
            <w:r>
              <w:rPr>
                <w:rFonts w:hint="eastAsia"/>
                <w:sz w:val="21"/>
                <w:szCs w:val="21"/>
                <w:lang w:eastAsia="zh-CN"/>
              </w:rPr>
              <w:t>是否响应</w:t>
            </w:r>
          </w:p>
        </w:tc>
        <w:tc>
          <w:tcPr>
            <w:tcW w:w="777" w:type="dxa"/>
            <w:tcBorders>
              <w:top w:val="single" w:color="auto" w:sz="4" w:space="0"/>
              <w:left w:val="single" w:color="auto" w:sz="4" w:space="0"/>
              <w:bottom w:val="single" w:color="auto" w:sz="4" w:space="0"/>
              <w:right w:val="single" w:color="auto" w:sz="4" w:space="0"/>
            </w:tcBorders>
            <w:vAlign w:val="center"/>
          </w:tcPr>
          <w:p w14:paraId="5C228816">
            <w:pPr>
              <w:pStyle w:val="48"/>
              <w:rPr>
                <w:sz w:val="21"/>
                <w:szCs w:val="21"/>
              </w:rPr>
            </w:pPr>
            <w:r>
              <w:rPr>
                <w:rFonts w:hint="eastAsia"/>
                <w:sz w:val="21"/>
                <w:szCs w:val="21"/>
              </w:rPr>
              <w:t>说明</w:t>
            </w:r>
          </w:p>
        </w:tc>
      </w:tr>
      <w:tr w14:paraId="048E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EA8F474">
            <w:pPr>
              <w:pStyle w:val="49"/>
              <w:jc w:val="center"/>
              <w:rPr>
                <w:rFonts w:hint="eastAsia" w:eastAsia="宋体" w:cs="Times New Roman"/>
                <w:sz w:val="21"/>
                <w:szCs w:val="21"/>
                <w:lang w:val="en-US" w:eastAsia="zh-CN"/>
              </w:rPr>
            </w:pPr>
            <w:r>
              <w:rPr>
                <w:rFonts w:hint="eastAsia" w:eastAsia="宋体" w:cs="Times New Roman"/>
                <w:sz w:val="21"/>
                <w:szCs w:val="21"/>
                <w:lang w:val="en-US" w:eastAsia="zh-CN"/>
              </w:rPr>
              <w:t>（一）</w:t>
            </w:r>
          </w:p>
        </w:tc>
        <w:tc>
          <w:tcPr>
            <w:tcW w:w="1168" w:type="dxa"/>
            <w:tcBorders>
              <w:top w:val="single" w:color="auto" w:sz="4" w:space="0"/>
              <w:left w:val="single" w:color="auto" w:sz="4" w:space="0"/>
              <w:bottom w:val="single" w:color="auto" w:sz="4" w:space="0"/>
              <w:right w:val="single" w:color="auto" w:sz="4" w:space="0"/>
            </w:tcBorders>
            <w:vAlign w:val="center"/>
          </w:tcPr>
          <w:p w14:paraId="1B5E54EB">
            <w:pPr>
              <w:pStyle w:val="49"/>
              <w:jc w:val="center"/>
              <w:rPr>
                <w:rFonts w:cs="Times New Roman"/>
                <w:sz w:val="21"/>
                <w:szCs w:val="21"/>
              </w:rPr>
            </w:pPr>
            <w:r>
              <w:rPr>
                <w:rFonts w:hint="eastAsia" w:cs="Times New Roman"/>
                <w:sz w:val="21"/>
                <w:szCs w:val="21"/>
              </w:rPr>
              <w:t>实施要求</w:t>
            </w:r>
          </w:p>
        </w:tc>
        <w:tc>
          <w:tcPr>
            <w:tcW w:w="3114" w:type="dxa"/>
            <w:tcBorders>
              <w:top w:val="single" w:color="auto" w:sz="4" w:space="0"/>
              <w:left w:val="single" w:color="auto" w:sz="4" w:space="0"/>
              <w:bottom w:val="single" w:color="auto" w:sz="4" w:space="0"/>
              <w:right w:val="single" w:color="auto" w:sz="4" w:space="0"/>
            </w:tcBorders>
            <w:vAlign w:val="center"/>
          </w:tcPr>
          <w:p w14:paraId="0A71B3C5">
            <w:pPr>
              <w:pStyle w:val="49"/>
              <w:jc w:val="center"/>
              <w:rPr>
                <w:rFonts w:cs="Times New Roman"/>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887448A">
            <w:pPr>
              <w:pStyle w:val="49"/>
              <w:jc w:val="center"/>
              <w:rPr>
                <w:rFonts w:cs="Times New Roman"/>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7229760C">
            <w:pPr>
              <w:pStyle w:val="49"/>
              <w:jc w:val="center"/>
              <w:rPr>
                <w:rFonts w:cs="Times New Roman"/>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3ABC5F1A">
            <w:pPr>
              <w:pStyle w:val="49"/>
              <w:jc w:val="center"/>
              <w:rPr>
                <w:rFonts w:cs="Times New Roman"/>
                <w:sz w:val="21"/>
                <w:szCs w:val="21"/>
              </w:rPr>
            </w:pPr>
          </w:p>
        </w:tc>
      </w:tr>
      <w:tr w14:paraId="79C8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951856D">
            <w:pPr>
              <w:pStyle w:val="49"/>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（二）</w:t>
            </w:r>
          </w:p>
        </w:tc>
        <w:tc>
          <w:tcPr>
            <w:tcW w:w="1168" w:type="dxa"/>
            <w:tcBorders>
              <w:top w:val="single" w:color="auto" w:sz="4" w:space="0"/>
              <w:left w:val="single" w:color="auto" w:sz="4" w:space="0"/>
              <w:bottom w:val="single" w:color="auto" w:sz="4" w:space="0"/>
              <w:right w:val="single" w:color="auto" w:sz="4" w:space="0"/>
            </w:tcBorders>
            <w:vAlign w:val="center"/>
          </w:tcPr>
          <w:p w14:paraId="53402B85">
            <w:pPr>
              <w:pStyle w:val="49"/>
              <w:jc w:val="center"/>
              <w:rPr>
                <w:rFonts w:hint="eastAsia" w:eastAsia="宋体" w:cs="Times New Roman"/>
                <w:sz w:val="21"/>
                <w:szCs w:val="21"/>
                <w:lang w:val="en-US" w:eastAsia="zh-CN"/>
              </w:rPr>
            </w:pPr>
            <w:r>
              <w:rPr>
                <w:rFonts w:hint="eastAsia" w:eastAsia="宋体" w:cs="Times New Roman"/>
                <w:sz w:val="21"/>
                <w:szCs w:val="21"/>
                <w:lang w:val="en-US" w:eastAsia="zh-CN"/>
              </w:rPr>
              <w:t>售后服务</w:t>
            </w:r>
          </w:p>
        </w:tc>
        <w:tc>
          <w:tcPr>
            <w:tcW w:w="3114" w:type="dxa"/>
            <w:tcBorders>
              <w:top w:val="single" w:color="auto" w:sz="4" w:space="0"/>
              <w:left w:val="single" w:color="auto" w:sz="4" w:space="0"/>
              <w:bottom w:val="single" w:color="auto" w:sz="4" w:space="0"/>
              <w:right w:val="single" w:color="auto" w:sz="4" w:space="0"/>
            </w:tcBorders>
            <w:vAlign w:val="center"/>
          </w:tcPr>
          <w:p w14:paraId="36E442AE">
            <w:pPr>
              <w:pStyle w:val="49"/>
              <w:jc w:val="center"/>
              <w:rPr>
                <w:rFonts w:cs="Times New Roman"/>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ED92EEA">
            <w:pPr>
              <w:pStyle w:val="49"/>
              <w:jc w:val="center"/>
              <w:rPr>
                <w:rFonts w:cs="Times New Roman"/>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7B6CF8D5">
            <w:pPr>
              <w:pStyle w:val="49"/>
              <w:jc w:val="center"/>
              <w:rPr>
                <w:rFonts w:cs="Times New Roman"/>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6DCD1B39">
            <w:pPr>
              <w:pStyle w:val="49"/>
              <w:jc w:val="center"/>
              <w:rPr>
                <w:rFonts w:cs="Times New Roman"/>
                <w:sz w:val="21"/>
                <w:szCs w:val="21"/>
              </w:rPr>
            </w:pPr>
          </w:p>
        </w:tc>
      </w:tr>
      <w:tr w14:paraId="1F47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A9256F1">
            <w:pPr>
              <w:pStyle w:val="49"/>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（三）</w:t>
            </w:r>
          </w:p>
        </w:tc>
        <w:tc>
          <w:tcPr>
            <w:tcW w:w="1168" w:type="dxa"/>
            <w:tcBorders>
              <w:top w:val="single" w:color="auto" w:sz="4" w:space="0"/>
              <w:left w:val="single" w:color="auto" w:sz="4" w:space="0"/>
              <w:bottom w:val="single" w:color="auto" w:sz="4" w:space="0"/>
              <w:right w:val="single" w:color="auto" w:sz="4" w:space="0"/>
            </w:tcBorders>
            <w:vAlign w:val="center"/>
          </w:tcPr>
          <w:p w14:paraId="5580D9CD">
            <w:pPr>
              <w:pStyle w:val="49"/>
              <w:jc w:val="center"/>
              <w:rPr>
                <w:rFonts w:cs="Times New Roman"/>
                <w:sz w:val="21"/>
                <w:szCs w:val="21"/>
              </w:rPr>
            </w:pPr>
            <w:r>
              <w:rPr>
                <w:rFonts w:hint="eastAsia" w:cs="Times New Roman"/>
                <w:sz w:val="21"/>
                <w:szCs w:val="21"/>
              </w:rPr>
              <w:t>付款方式</w:t>
            </w:r>
          </w:p>
        </w:tc>
        <w:tc>
          <w:tcPr>
            <w:tcW w:w="3114" w:type="dxa"/>
            <w:tcBorders>
              <w:top w:val="single" w:color="auto" w:sz="4" w:space="0"/>
              <w:left w:val="single" w:color="auto" w:sz="4" w:space="0"/>
              <w:bottom w:val="single" w:color="auto" w:sz="4" w:space="0"/>
              <w:right w:val="single" w:color="auto" w:sz="4" w:space="0"/>
            </w:tcBorders>
            <w:vAlign w:val="center"/>
          </w:tcPr>
          <w:p w14:paraId="78C08AC9">
            <w:pPr>
              <w:pStyle w:val="49"/>
              <w:jc w:val="center"/>
              <w:rPr>
                <w:rFonts w:cs="Times New Roman"/>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9CB125C">
            <w:pPr>
              <w:pStyle w:val="49"/>
              <w:jc w:val="center"/>
              <w:rPr>
                <w:rFonts w:cs="Times New Roman"/>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3F52EAC8">
            <w:pPr>
              <w:pStyle w:val="49"/>
              <w:jc w:val="center"/>
              <w:rPr>
                <w:rFonts w:cs="Times New Roman"/>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76DAE383">
            <w:pPr>
              <w:pStyle w:val="49"/>
              <w:jc w:val="center"/>
              <w:rPr>
                <w:rFonts w:cs="Times New Roman"/>
                <w:sz w:val="21"/>
                <w:szCs w:val="21"/>
              </w:rPr>
            </w:pPr>
          </w:p>
        </w:tc>
      </w:tr>
      <w:tr w14:paraId="0AEF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180A25B2">
            <w:pPr>
              <w:pStyle w:val="49"/>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（四）</w:t>
            </w:r>
          </w:p>
        </w:tc>
        <w:tc>
          <w:tcPr>
            <w:tcW w:w="1168" w:type="dxa"/>
            <w:tcBorders>
              <w:top w:val="single" w:color="auto" w:sz="4" w:space="0"/>
              <w:left w:val="single" w:color="auto" w:sz="4" w:space="0"/>
              <w:bottom w:val="single" w:color="auto" w:sz="4" w:space="0"/>
              <w:right w:val="single" w:color="auto" w:sz="4" w:space="0"/>
            </w:tcBorders>
            <w:vAlign w:val="center"/>
          </w:tcPr>
          <w:p w14:paraId="1BAD8C1C">
            <w:pPr>
              <w:pStyle w:val="49"/>
              <w:jc w:val="center"/>
              <w:rPr>
                <w:rFonts w:cs="Times New Roman"/>
                <w:sz w:val="21"/>
                <w:szCs w:val="21"/>
              </w:rPr>
            </w:pPr>
            <w:r>
              <w:rPr>
                <w:rFonts w:hint="eastAsia" w:cs="Times New Roman"/>
                <w:sz w:val="21"/>
                <w:szCs w:val="21"/>
              </w:rPr>
              <w:t>验收方式</w:t>
            </w:r>
          </w:p>
        </w:tc>
        <w:tc>
          <w:tcPr>
            <w:tcW w:w="3114" w:type="dxa"/>
            <w:tcBorders>
              <w:top w:val="single" w:color="auto" w:sz="4" w:space="0"/>
              <w:left w:val="single" w:color="auto" w:sz="4" w:space="0"/>
              <w:bottom w:val="single" w:color="auto" w:sz="4" w:space="0"/>
              <w:right w:val="single" w:color="auto" w:sz="4" w:space="0"/>
            </w:tcBorders>
            <w:vAlign w:val="center"/>
          </w:tcPr>
          <w:p w14:paraId="423AE63B">
            <w:pPr>
              <w:pStyle w:val="49"/>
              <w:jc w:val="center"/>
              <w:rPr>
                <w:rFonts w:cs="Times New Roman"/>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11E1DC9">
            <w:pPr>
              <w:pStyle w:val="49"/>
              <w:jc w:val="center"/>
              <w:rPr>
                <w:rFonts w:cs="Times New Roman"/>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12937404">
            <w:pPr>
              <w:pStyle w:val="49"/>
              <w:jc w:val="center"/>
              <w:rPr>
                <w:rFonts w:cs="Times New Roman"/>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52C4EDF9">
            <w:pPr>
              <w:pStyle w:val="49"/>
              <w:jc w:val="center"/>
              <w:rPr>
                <w:rFonts w:cs="Times New Roman"/>
                <w:sz w:val="21"/>
                <w:szCs w:val="21"/>
              </w:rPr>
            </w:pPr>
          </w:p>
        </w:tc>
      </w:tr>
      <w:tr w14:paraId="1BB0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3BCAC566">
            <w:pPr>
              <w:pStyle w:val="49"/>
              <w:jc w:val="center"/>
              <w:rPr>
                <w:sz w:val="21"/>
                <w:szCs w:val="21"/>
              </w:rPr>
            </w:pPr>
            <w:r>
              <w:rPr>
                <w:rFonts w:hint="eastAsia"/>
                <w:sz w:val="21"/>
                <w:szCs w:val="21"/>
              </w:rPr>
              <w:t>（五）</w:t>
            </w:r>
          </w:p>
        </w:tc>
        <w:tc>
          <w:tcPr>
            <w:tcW w:w="1168" w:type="dxa"/>
            <w:tcBorders>
              <w:top w:val="single" w:color="auto" w:sz="4" w:space="0"/>
              <w:left w:val="single" w:color="auto" w:sz="4" w:space="0"/>
              <w:bottom w:val="single" w:color="auto" w:sz="4" w:space="0"/>
              <w:right w:val="single" w:color="auto" w:sz="4" w:space="0"/>
            </w:tcBorders>
            <w:vAlign w:val="center"/>
          </w:tcPr>
          <w:p w14:paraId="75EC4AF8">
            <w:pPr>
              <w:pStyle w:val="49"/>
              <w:jc w:val="center"/>
              <w:rPr>
                <w:sz w:val="21"/>
                <w:szCs w:val="21"/>
              </w:rPr>
            </w:pPr>
            <w:r>
              <w:rPr>
                <w:rFonts w:hint="eastAsia"/>
                <w:sz w:val="21"/>
                <w:szCs w:val="21"/>
              </w:rPr>
              <w:t>知识产权</w:t>
            </w:r>
          </w:p>
        </w:tc>
        <w:tc>
          <w:tcPr>
            <w:tcW w:w="3114" w:type="dxa"/>
            <w:tcBorders>
              <w:top w:val="single" w:color="auto" w:sz="4" w:space="0"/>
              <w:left w:val="single" w:color="auto" w:sz="4" w:space="0"/>
              <w:bottom w:val="single" w:color="auto" w:sz="4" w:space="0"/>
              <w:right w:val="single" w:color="auto" w:sz="4" w:space="0"/>
            </w:tcBorders>
            <w:vAlign w:val="center"/>
          </w:tcPr>
          <w:p w14:paraId="5C36CC2E">
            <w:pPr>
              <w:pStyle w:val="49"/>
              <w:rPr>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8442DF8">
            <w:pPr>
              <w:pStyle w:val="49"/>
              <w:rPr>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226E943E">
            <w:pPr>
              <w:pStyle w:val="49"/>
              <w:rPr>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4D193F2C">
            <w:pPr>
              <w:pStyle w:val="49"/>
              <w:rPr>
                <w:sz w:val="21"/>
                <w:szCs w:val="21"/>
              </w:rPr>
            </w:pPr>
          </w:p>
        </w:tc>
      </w:tr>
      <w:tr w14:paraId="4BEB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83DDFA7">
            <w:pPr>
              <w:pStyle w:val="49"/>
              <w:jc w:val="center"/>
              <w:rPr>
                <w:sz w:val="21"/>
                <w:szCs w:val="21"/>
              </w:rPr>
            </w:pPr>
            <w:r>
              <w:rPr>
                <w:rFonts w:hint="eastAsia"/>
                <w:sz w:val="21"/>
                <w:szCs w:val="21"/>
              </w:rPr>
              <w:t>（六）</w:t>
            </w:r>
          </w:p>
        </w:tc>
        <w:tc>
          <w:tcPr>
            <w:tcW w:w="1168" w:type="dxa"/>
            <w:tcBorders>
              <w:top w:val="single" w:color="auto" w:sz="4" w:space="0"/>
              <w:left w:val="single" w:color="auto" w:sz="4" w:space="0"/>
              <w:bottom w:val="single" w:color="auto" w:sz="4" w:space="0"/>
              <w:right w:val="single" w:color="auto" w:sz="4" w:space="0"/>
            </w:tcBorders>
            <w:vAlign w:val="center"/>
          </w:tcPr>
          <w:p w14:paraId="6022D617">
            <w:pPr>
              <w:pStyle w:val="49"/>
              <w:jc w:val="center"/>
              <w:rPr>
                <w:sz w:val="21"/>
                <w:szCs w:val="21"/>
              </w:rPr>
            </w:pPr>
            <w:r>
              <w:rPr>
                <w:rFonts w:hint="eastAsia"/>
                <w:sz w:val="21"/>
                <w:szCs w:val="21"/>
              </w:rPr>
              <w:t>其他</w:t>
            </w:r>
          </w:p>
        </w:tc>
        <w:tc>
          <w:tcPr>
            <w:tcW w:w="3114" w:type="dxa"/>
            <w:tcBorders>
              <w:top w:val="single" w:color="auto" w:sz="4" w:space="0"/>
              <w:left w:val="single" w:color="auto" w:sz="4" w:space="0"/>
              <w:bottom w:val="single" w:color="auto" w:sz="4" w:space="0"/>
              <w:right w:val="single" w:color="auto" w:sz="4" w:space="0"/>
            </w:tcBorders>
            <w:vAlign w:val="center"/>
          </w:tcPr>
          <w:p w14:paraId="6EE00A34">
            <w:pPr>
              <w:pStyle w:val="49"/>
              <w:rPr>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BF8BD70">
            <w:pPr>
              <w:pStyle w:val="49"/>
              <w:rPr>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7FDD9CC5">
            <w:pPr>
              <w:pStyle w:val="49"/>
              <w:rPr>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516D7BAC">
            <w:pPr>
              <w:pStyle w:val="49"/>
              <w:rPr>
                <w:sz w:val="21"/>
                <w:szCs w:val="21"/>
              </w:rPr>
            </w:pPr>
          </w:p>
        </w:tc>
      </w:tr>
      <w:tr w14:paraId="4958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0212E9F6">
            <w:pPr>
              <w:pStyle w:val="49"/>
              <w:jc w:val="center"/>
              <w:rPr>
                <w:rFonts w:hint="eastAsia"/>
                <w:sz w:val="21"/>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280CE834">
            <w:pPr>
              <w:pStyle w:val="49"/>
              <w:jc w:val="center"/>
              <w:rPr>
                <w:rFonts w:hint="eastAsia"/>
                <w:sz w:val="21"/>
                <w:szCs w:val="21"/>
              </w:rPr>
            </w:pPr>
          </w:p>
        </w:tc>
        <w:tc>
          <w:tcPr>
            <w:tcW w:w="3114" w:type="dxa"/>
            <w:tcBorders>
              <w:top w:val="single" w:color="auto" w:sz="4" w:space="0"/>
              <w:left w:val="single" w:color="auto" w:sz="4" w:space="0"/>
              <w:bottom w:val="single" w:color="auto" w:sz="4" w:space="0"/>
              <w:right w:val="single" w:color="auto" w:sz="4" w:space="0"/>
            </w:tcBorders>
            <w:vAlign w:val="center"/>
          </w:tcPr>
          <w:p w14:paraId="42D7D23D">
            <w:pPr>
              <w:pStyle w:val="49"/>
              <w:rPr>
                <w:sz w:val="21"/>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4838D0C">
            <w:pPr>
              <w:pStyle w:val="49"/>
              <w:rPr>
                <w:sz w:val="21"/>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2329831A">
            <w:pPr>
              <w:pStyle w:val="49"/>
              <w:rPr>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28AFF506">
            <w:pPr>
              <w:pStyle w:val="49"/>
              <w:rPr>
                <w:sz w:val="21"/>
                <w:szCs w:val="21"/>
              </w:rPr>
            </w:pPr>
          </w:p>
        </w:tc>
      </w:tr>
    </w:tbl>
    <w:p w14:paraId="559EB6DA">
      <w:pPr>
        <w:spacing w:line="440" w:lineRule="exact"/>
        <w:ind w:firstLine="420" w:firstLineChars="200"/>
        <w:rPr>
          <w:rFonts w:hint="eastAsia" w:eastAsia="宋体" w:asciiTheme="minorHAnsi" w:hAnsiTheme="minorHAnsi" w:cstheme="minorBidi"/>
          <w:sz w:val="21"/>
          <w:szCs w:val="22"/>
        </w:rPr>
      </w:pPr>
      <w:r>
        <w:rPr>
          <w:rFonts w:hint="eastAsia" w:eastAsia="宋体" w:asciiTheme="minorHAnsi" w:hAnsiTheme="minorHAnsi" w:cstheme="minorBidi"/>
          <w:sz w:val="21"/>
          <w:szCs w:val="22"/>
        </w:rPr>
        <w:t>商务条款主要包括：</w:t>
      </w:r>
      <w:r>
        <w:rPr>
          <w:rFonts w:hint="eastAsia" w:eastAsia="宋体" w:asciiTheme="minorHAnsi" w:hAnsiTheme="minorHAnsi" w:cstheme="minorBidi"/>
          <w:b/>
          <w:bCs/>
          <w:sz w:val="21"/>
          <w:szCs w:val="22"/>
        </w:rPr>
        <w:t>实施要求</w:t>
      </w:r>
      <w:r>
        <w:rPr>
          <w:rFonts w:hint="eastAsia" w:eastAsia="宋体" w:asciiTheme="minorHAnsi" w:hAnsiTheme="minorHAnsi" w:cstheme="minorBidi"/>
          <w:b/>
          <w:bCs/>
          <w:sz w:val="21"/>
          <w:szCs w:val="22"/>
          <w:lang w:eastAsia="zh-CN"/>
        </w:rPr>
        <w:t>、</w:t>
      </w:r>
      <w:r>
        <w:rPr>
          <w:rFonts w:hint="eastAsia" w:eastAsia="宋体" w:asciiTheme="minorHAnsi" w:hAnsiTheme="minorHAnsi" w:cstheme="minorBidi"/>
          <w:b/>
          <w:bCs/>
          <w:sz w:val="21"/>
          <w:szCs w:val="22"/>
        </w:rPr>
        <w:t>售后服务、付款方式</w:t>
      </w:r>
      <w:r>
        <w:rPr>
          <w:rFonts w:hint="eastAsia" w:eastAsia="宋体" w:asciiTheme="minorHAnsi" w:hAnsiTheme="minorHAnsi" w:cstheme="minorBidi"/>
          <w:b/>
          <w:bCs/>
          <w:sz w:val="21"/>
          <w:szCs w:val="22"/>
          <w:lang w:eastAsia="zh-CN"/>
        </w:rPr>
        <w:t>、</w:t>
      </w:r>
      <w:r>
        <w:rPr>
          <w:rFonts w:hint="eastAsia" w:eastAsia="宋体" w:asciiTheme="minorHAnsi" w:hAnsiTheme="minorHAnsi" w:cstheme="minorBidi"/>
          <w:b/>
          <w:bCs/>
          <w:sz w:val="21"/>
          <w:szCs w:val="22"/>
        </w:rPr>
        <w:t>验收方式</w:t>
      </w:r>
      <w:r>
        <w:rPr>
          <w:rFonts w:hint="eastAsia" w:eastAsia="宋体" w:asciiTheme="minorHAnsi" w:hAnsiTheme="minorHAnsi" w:cstheme="minorBidi"/>
          <w:b/>
          <w:bCs/>
          <w:sz w:val="21"/>
          <w:szCs w:val="22"/>
          <w:lang w:eastAsia="zh-CN"/>
        </w:rPr>
        <w:t>、知识产权</w:t>
      </w:r>
      <w:r>
        <w:rPr>
          <w:rFonts w:hint="eastAsia" w:eastAsia="宋体" w:asciiTheme="minorHAnsi" w:hAnsiTheme="minorHAnsi" w:cstheme="minorBidi"/>
          <w:b/>
          <w:bCs/>
          <w:sz w:val="21"/>
          <w:szCs w:val="22"/>
        </w:rPr>
        <w:t>等</w:t>
      </w:r>
      <w:r>
        <w:rPr>
          <w:rFonts w:hint="eastAsia" w:eastAsia="宋体" w:asciiTheme="minorHAnsi" w:hAnsiTheme="minorHAnsi" w:cstheme="minorBidi"/>
          <w:sz w:val="21"/>
          <w:szCs w:val="22"/>
        </w:rPr>
        <w:t>。如有遗漏，请报价方按照谈判文件正文自行补充完整。</w:t>
      </w:r>
    </w:p>
    <w:p w14:paraId="5E241B2B">
      <w:pPr>
        <w:ind w:firstLine="420"/>
      </w:pPr>
    </w:p>
    <w:p w14:paraId="7D475DA1">
      <w:pPr>
        <w:pStyle w:val="50"/>
      </w:pPr>
      <w:r>
        <w:rPr>
          <w:rFonts w:hint="eastAsia"/>
        </w:rPr>
        <w:t>特别提示</w:t>
      </w:r>
    </w:p>
    <w:p w14:paraId="19C6DD52">
      <w:pPr>
        <w:spacing w:line="440" w:lineRule="exact"/>
        <w:ind w:firstLine="420" w:firstLineChars="200"/>
        <w:rPr>
          <w:rFonts w:hint="eastAsia" w:eastAsia="宋体" w:asciiTheme="minorHAnsi" w:hAnsiTheme="minorHAnsi" w:cstheme="minorBidi"/>
          <w:sz w:val="21"/>
          <w:szCs w:val="22"/>
        </w:rPr>
      </w:pPr>
      <w:r>
        <w:rPr>
          <w:rFonts w:hint="eastAsia" w:eastAsia="宋体" w:asciiTheme="minorHAnsi" w:hAnsiTheme="minorHAnsi" w:cstheme="minorBidi"/>
          <w:sz w:val="21"/>
          <w:szCs w:val="22"/>
        </w:rPr>
        <w:t>1.本表所列条款必须一一予以响应，</w:t>
      </w:r>
      <w:r>
        <w:rPr>
          <w:rFonts w:hint="eastAsia" w:eastAsia="宋体" w:asciiTheme="minorHAnsi" w:hAnsiTheme="minorHAnsi" w:cstheme="minorBidi"/>
          <w:b/>
          <w:bCs/>
          <w:sz w:val="21"/>
          <w:szCs w:val="22"/>
        </w:rPr>
        <w:t>“报价文件商务条款响应”一栏应填写具体的响应内容，有偏离的要具体说明</w:t>
      </w:r>
      <w:r>
        <w:rPr>
          <w:rFonts w:hint="eastAsia" w:eastAsia="宋体" w:asciiTheme="minorHAnsi" w:hAnsiTheme="minorHAnsi" w:cstheme="minorBidi"/>
          <w:sz w:val="21"/>
          <w:szCs w:val="22"/>
        </w:rPr>
        <w:t>，纸面不敷时，可以另加页。</w:t>
      </w:r>
    </w:p>
    <w:p w14:paraId="587C1F0F">
      <w:pPr>
        <w:spacing w:line="440" w:lineRule="exact"/>
        <w:ind w:firstLine="420" w:firstLineChars="200"/>
        <w:rPr>
          <w:rFonts w:hint="eastAsia" w:eastAsia="宋体" w:asciiTheme="minorHAnsi" w:hAnsiTheme="minorHAnsi" w:cstheme="minorBidi"/>
          <w:sz w:val="21"/>
          <w:szCs w:val="22"/>
        </w:rPr>
      </w:pPr>
      <w:r>
        <w:rPr>
          <w:rFonts w:hint="eastAsia" w:eastAsia="宋体" w:asciiTheme="minorHAnsi" w:hAnsiTheme="minorHAnsi" w:cstheme="minorBidi"/>
          <w:sz w:val="21"/>
          <w:szCs w:val="22"/>
        </w:rPr>
        <w:t>2.请报价方认真填写本表内容，如填写错误将可能导致报价无效。</w:t>
      </w:r>
    </w:p>
    <w:p w14:paraId="5AF4C0C4">
      <w:pPr>
        <w:pStyle w:val="19"/>
      </w:pPr>
    </w:p>
    <w:p w14:paraId="09082A75">
      <w:pPr>
        <w:spacing w:line="440" w:lineRule="exact"/>
        <w:ind w:firstLine="1898" w:firstLineChars="904"/>
        <w:rPr>
          <w:rFonts w:hint="eastAsia" w:eastAsia="宋体" w:asciiTheme="minorHAnsi" w:hAnsiTheme="minorHAnsi" w:cstheme="minorBidi"/>
          <w:sz w:val="21"/>
          <w:szCs w:val="22"/>
        </w:rPr>
      </w:pPr>
      <w:r>
        <w:rPr>
          <w:rFonts w:hint="eastAsia" w:eastAsia="宋体" w:asciiTheme="minorHAnsi" w:hAnsiTheme="minorHAnsi" w:cstheme="minorBidi"/>
          <w:sz w:val="21"/>
          <w:szCs w:val="22"/>
        </w:rPr>
        <w:t>报价方全称：                         （盖章）</w:t>
      </w:r>
    </w:p>
    <w:p w14:paraId="4C01D9FB">
      <w:pPr>
        <w:spacing w:line="440" w:lineRule="exact"/>
        <w:ind w:firstLine="1898" w:firstLineChars="904"/>
        <w:rPr>
          <w:rFonts w:hint="eastAsia" w:eastAsia="宋体" w:asciiTheme="minorHAnsi" w:hAnsiTheme="minorHAnsi" w:cstheme="minorBidi"/>
          <w:sz w:val="21"/>
          <w:szCs w:val="22"/>
        </w:rPr>
      </w:pPr>
      <w:r>
        <w:rPr>
          <w:rFonts w:hint="eastAsia" w:eastAsia="宋体" w:asciiTheme="minorHAnsi" w:hAnsiTheme="minorHAnsi" w:cstheme="minorBidi"/>
          <w:sz w:val="21"/>
          <w:szCs w:val="22"/>
        </w:rPr>
        <w:t>法定代表人（或授权代表）：           （签字或盖章）</w:t>
      </w:r>
    </w:p>
    <w:p w14:paraId="6518196A">
      <w:pPr>
        <w:spacing w:line="440" w:lineRule="exact"/>
        <w:ind w:firstLine="1898" w:firstLineChars="904"/>
        <w:rPr>
          <w:rFonts w:hint="eastAsia" w:eastAsia="宋体" w:asciiTheme="minorHAnsi" w:hAnsiTheme="minorHAnsi" w:cstheme="minorBidi"/>
          <w:sz w:val="21"/>
          <w:szCs w:val="22"/>
        </w:rPr>
      </w:pPr>
      <w:r>
        <w:rPr>
          <w:rFonts w:hint="eastAsia" w:eastAsia="宋体" w:asciiTheme="minorHAnsi" w:hAnsiTheme="minorHAnsi" w:cstheme="minorBidi"/>
          <w:sz w:val="21"/>
          <w:szCs w:val="22"/>
        </w:rPr>
        <w:t>日期：      年   月   日</w:t>
      </w:r>
    </w:p>
    <w:p w14:paraId="1F7F36FA">
      <w:pPr>
        <w:spacing w:line="440" w:lineRule="exact"/>
        <w:ind w:firstLine="1898" w:firstLineChars="904"/>
        <w:rPr>
          <w:rFonts w:hint="eastAsia" w:eastAsia="宋体" w:asciiTheme="minorHAnsi" w:hAnsiTheme="minorHAnsi" w:cstheme="minorBidi"/>
          <w:sz w:val="21"/>
          <w:szCs w:val="22"/>
          <w:lang w:val="en-US" w:eastAsia="zh-CN"/>
        </w:rPr>
        <w:sectPr>
          <w:pgSz w:w="11906" w:h="16838"/>
          <w:pgMar w:top="1440" w:right="1800" w:bottom="1440" w:left="1800" w:header="851" w:footer="992" w:gutter="0"/>
          <w:cols w:space="425" w:num="1"/>
          <w:docGrid w:type="lines" w:linePitch="312" w:charSpace="0"/>
        </w:sectPr>
      </w:pPr>
    </w:p>
    <w:p w14:paraId="3C1A0A2F">
      <w:pPr>
        <w:widowControl/>
        <w:jc w:val="center"/>
        <w:textAlignment w:val="bottom"/>
        <w:rPr>
          <w:rFonts w:hint="eastAsia"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技术指标参数响应表</w:t>
      </w:r>
    </w:p>
    <w:p w14:paraId="3DB32690">
      <w:pPr>
        <w:pStyle w:val="48"/>
        <w:jc w:val="both"/>
        <w:rPr>
          <w:rFonts w:hint="eastAsia" w:ascii="Times New Roman" w:hAnsi="Times New Roman" w:eastAsia="宋体" w:cs="Times New Roman"/>
          <w:bCs/>
        </w:rPr>
      </w:pPr>
      <w:r>
        <w:rPr>
          <w:rFonts w:hint="eastAsia" w:ascii="Times New Roman" w:hAnsi="Times New Roman" w:eastAsia="宋体" w:cs="Times New Roman"/>
          <w:bCs/>
        </w:rPr>
        <w:t>项目名称：</w:t>
      </w:r>
      <w:r>
        <w:rPr>
          <w:rFonts w:hint="eastAsia" w:ascii="Times New Roman" w:hAnsi="Times New Roman" w:eastAsia="宋体" w:cs="Times New Roman"/>
          <w:b w:val="0"/>
          <w:bCs w:val="0"/>
          <w:u w:val="single"/>
        </w:rPr>
        <w:t xml:space="preserve">            </w:t>
      </w:r>
      <w:r>
        <w:rPr>
          <w:rFonts w:hint="eastAsia" w:ascii="Times New Roman" w:hAnsi="Times New Roman" w:eastAsia="宋体" w:cs="Times New Roman"/>
          <w:bCs/>
        </w:rPr>
        <w:t>项目编号：</w:t>
      </w:r>
      <w:r>
        <w:rPr>
          <w:rFonts w:hint="eastAsia" w:ascii="Times New Roman" w:hAnsi="Times New Roman" w:eastAsia="宋体" w:cs="Times New Roman"/>
          <w:b w:val="0"/>
          <w:bCs w:val="0"/>
          <w:u w:val="single"/>
        </w:rPr>
        <w:t xml:space="preserve">            </w:t>
      </w:r>
      <w:r>
        <w:rPr>
          <w:rFonts w:hint="eastAsia" w:ascii="Times New Roman" w:hAnsi="Times New Roman" w:eastAsia="宋体" w:cs="Times New Roman"/>
          <w:bCs/>
        </w:rPr>
        <w:t>包号：</w:t>
      </w:r>
      <w:r>
        <w:rPr>
          <w:rFonts w:hint="eastAsia" w:ascii="Times New Roman" w:hAnsi="Times New Roman" w:eastAsia="宋体" w:cs="Times New Roman"/>
          <w:b w:val="0"/>
          <w:bCs w:val="0"/>
          <w:u w:val="single"/>
        </w:rPr>
        <w:t xml:space="preserve">          </w:t>
      </w:r>
      <w:r>
        <w:rPr>
          <w:rFonts w:hint="eastAsia" w:ascii="Times New Roman" w:hAnsi="Times New Roman" w:eastAsia="宋体" w:cs="Times New Roman"/>
          <w:bCs/>
        </w:rPr>
        <w:t xml:space="preserve"> </w:t>
      </w:r>
    </w:p>
    <w:tbl>
      <w:tblPr>
        <w:tblStyle w:val="20"/>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65"/>
        <w:gridCol w:w="2575"/>
        <w:gridCol w:w="2300"/>
        <w:gridCol w:w="1262"/>
        <w:gridCol w:w="1029"/>
        <w:gridCol w:w="1029"/>
      </w:tblGrid>
      <w:tr w14:paraId="31F7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D350363">
            <w:pPr>
              <w:pStyle w:val="4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14:paraId="192A637C">
            <w:pPr>
              <w:pStyle w:val="4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货物/部件</w:t>
            </w:r>
          </w:p>
          <w:p w14:paraId="3AFF3EE1">
            <w:pPr>
              <w:pStyle w:val="4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名称</w:t>
            </w:r>
          </w:p>
        </w:tc>
        <w:tc>
          <w:tcPr>
            <w:tcW w:w="2575" w:type="dxa"/>
            <w:tcBorders>
              <w:top w:val="single" w:color="auto" w:sz="4" w:space="0"/>
              <w:left w:val="single" w:color="auto" w:sz="4" w:space="0"/>
              <w:bottom w:val="single" w:color="auto" w:sz="4" w:space="0"/>
              <w:right w:val="single" w:color="auto" w:sz="4" w:space="0"/>
            </w:tcBorders>
            <w:vAlign w:val="center"/>
          </w:tcPr>
          <w:p w14:paraId="7EFAF515">
            <w:pPr>
              <w:pStyle w:val="4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技术指标参数</w:t>
            </w:r>
          </w:p>
          <w:p w14:paraId="3E4B8442">
            <w:pPr>
              <w:pStyle w:val="4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要求</w:t>
            </w:r>
          </w:p>
        </w:tc>
        <w:tc>
          <w:tcPr>
            <w:tcW w:w="2300" w:type="dxa"/>
            <w:tcBorders>
              <w:top w:val="single" w:color="auto" w:sz="4" w:space="0"/>
              <w:left w:val="single" w:color="auto" w:sz="4" w:space="0"/>
              <w:bottom w:val="single" w:color="auto" w:sz="4" w:space="0"/>
              <w:right w:val="single" w:color="auto" w:sz="4" w:space="0"/>
            </w:tcBorders>
            <w:vAlign w:val="center"/>
          </w:tcPr>
          <w:p w14:paraId="16E758D3">
            <w:pPr>
              <w:pStyle w:val="4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技术指标参数</w:t>
            </w:r>
          </w:p>
          <w:p w14:paraId="59C17C6E">
            <w:pPr>
              <w:pStyle w:val="4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响应</w:t>
            </w:r>
          </w:p>
        </w:tc>
        <w:tc>
          <w:tcPr>
            <w:tcW w:w="1262" w:type="dxa"/>
            <w:tcBorders>
              <w:top w:val="single" w:color="auto" w:sz="4" w:space="0"/>
              <w:left w:val="single" w:color="auto" w:sz="4" w:space="0"/>
              <w:bottom w:val="single" w:color="auto" w:sz="4" w:space="0"/>
              <w:right w:val="single" w:color="auto" w:sz="4" w:space="0"/>
            </w:tcBorders>
            <w:vAlign w:val="center"/>
          </w:tcPr>
          <w:p w14:paraId="42B9A582">
            <w:pPr>
              <w:pStyle w:val="48"/>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是否响应</w:t>
            </w:r>
          </w:p>
        </w:tc>
        <w:tc>
          <w:tcPr>
            <w:tcW w:w="1029" w:type="dxa"/>
            <w:tcBorders>
              <w:top w:val="single" w:color="auto" w:sz="4" w:space="0"/>
              <w:left w:val="single" w:color="auto" w:sz="4" w:space="0"/>
              <w:bottom w:val="single" w:color="auto" w:sz="4" w:space="0"/>
              <w:right w:val="single" w:color="auto" w:sz="4" w:space="0"/>
            </w:tcBorders>
            <w:vAlign w:val="center"/>
          </w:tcPr>
          <w:p w14:paraId="722C1581">
            <w:pPr>
              <w:pStyle w:val="48"/>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说明</w:t>
            </w:r>
          </w:p>
        </w:tc>
        <w:tc>
          <w:tcPr>
            <w:tcW w:w="1029" w:type="dxa"/>
            <w:tcBorders>
              <w:top w:val="single" w:color="auto" w:sz="4" w:space="0"/>
              <w:left w:val="single" w:color="auto" w:sz="4" w:space="0"/>
              <w:bottom w:val="single" w:color="auto" w:sz="4" w:space="0"/>
              <w:right w:val="single" w:color="auto" w:sz="4" w:space="0"/>
            </w:tcBorders>
            <w:vAlign w:val="center"/>
          </w:tcPr>
          <w:p w14:paraId="56F3871C">
            <w:pPr>
              <w:pStyle w:val="48"/>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支撑材料页码</w:t>
            </w:r>
          </w:p>
        </w:tc>
      </w:tr>
      <w:tr w14:paraId="0EEA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795DC9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165" w:type="dxa"/>
            <w:tcBorders>
              <w:top w:val="single" w:color="auto" w:sz="4" w:space="0"/>
              <w:left w:val="single" w:color="auto" w:sz="4" w:space="0"/>
              <w:bottom w:val="single" w:color="auto" w:sz="4" w:space="0"/>
              <w:right w:val="single" w:color="auto" w:sz="4" w:space="0"/>
            </w:tcBorders>
            <w:vAlign w:val="center"/>
          </w:tcPr>
          <w:p w14:paraId="234D4E6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2575" w:type="dxa"/>
            <w:tcBorders>
              <w:top w:val="single" w:color="auto" w:sz="4" w:space="0"/>
              <w:left w:val="single" w:color="auto" w:sz="4" w:space="0"/>
              <w:bottom w:val="single" w:color="auto" w:sz="4" w:space="0"/>
              <w:right w:val="single" w:color="auto" w:sz="4" w:space="0"/>
            </w:tcBorders>
            <w:vAlign w:val="center"/>
          </w:tcPr>
          <w:p w14:paraId="60489EFA">
            <w:pPr>
              <w:pStyle w:val="48"/>
            </w:pPr>
          </w:p>
        </w:tc>
        <w:tc>
          <w:tcPr>
            <w:tcW w:w="2300" w:type="dxa"/>
            <w:tcBorders>
              <w:top w:val="single" w:color="auto" w:sz="4" w:space="0"/>
              <w:left w:val="single" w:color="auto" w:sz="4" w:space="0"/>
              <w:bottom w:val="single" w:color="auto" w:sz="4" w:space="0"/>
              <w:right w:val="single" w:color="auto" w:sz="4" w:space="0"/>
            </w:tcBorders>
            <w:vAlign w:val="center"/>
          </w:tcPr>
          <w:p w14:paraId="5EF62BD8">
            <w:pPr>
              <w:pStyle w:val="48"/>
            </w:pPr>
          </w:p>
        </w:tc>
        <w:tc>
          <w:tcPr>
            <w:tcW w:w="1262" w:type="dxa"/>
            <w:tcBorders>
              <w:top w:val="single" w:color="auto" w:sz="4" w:space="0"/>
              <w:left w:val="single" w:color="auto" w:sz="4" w:space="0"/>
              <w:bottom w:val="single" w:color="auto" w:sz="4" w:space="0"/>
              <w:right w:val="single" w:color="auto" w:sz="4" w:space="0"/>
            </w:tcBorders>
            <w:vAlign w:val="center"/>
          </w:tcPr>
          <w:p w14:paraId="7E68B51B">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6FD28F64">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2AC07E2C">
            <w:pPr>
              <w:pStyle w:val="48"/>
            </w:pPr>
          </w:p>
        </w:tc>
      </w:tr>
      <w:tr w14:paraId="278A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7E80F9B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165" w:type="dxa"/>
            <w:tcBorders>
              <w:top w:val="single" w:color="auto" w:sz="4" w:space="0"/>
              <w:left w:val="single" w:color="auto" w:sz="4" w:space="0"/>
              <w:bottom w:val="single" w:color="auto" w:sz="4" w:space="0"/>
              <w:right w:val="single" w:color="auto" w:sz="4" w:space="0"/>
            </w:tcBorders>
            <w:vAlign w:val="center"/>
          </w:tcPr>
          <w:p w14:paraId="7D8153B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2575" w:type="dxa"/>
            <w:tcBorders>
              <w:top w:val="single" w:color="auto" w:sz="4" w:space="0"/>
              <w:left w:val="single" w:color="auto" w:sz="4" w:space="0"/>
              <w:bottom w:val="single" w:color="auto" w:sz="4" w:space="0"/>
              <w:right w:val="single" w:color="auto" w:sz="4" w:space="0"/>
            </w:tcBorders>
            <w:vAlign w:val="center"/>
          </w:tcPr>
          <w:p w14:paraId="334CB2F8">
            <w:pPr>
              <w:pStyle w:val="48"/>
            </w:pPr>
          </w:p>
        </w:tc>
        <w:tc>
          <w:tcPr>
            <w:tcW w:w="2300" w:type="dxa"/>
            <w:tcBorders>
              <w:top w:val="single" w:color="auto" w:sz="4" w:space="0"/>
              <w:left w:val="single" w:color="auto" w:sz="4" w:space="0"/>
              <w:bottom w:val="single" w:color="auto" w:sz="4" w:space="0"/>
              <w:right w:val="single" w:color="auto" w:sz="4" w:space="0"/>
            </w:tcBorders>
            <w:vAlign w:val="center"/>
          </w:tcPr>
          <w:p w14:paraId="4A63B484">
            <w:pPr>
              <w:pStyle w:val="48"/>
            </w:pPr>
          </w:p>
        </w:tc>
        <w:tc>
          <w:tcPr>
            <w:tcW w:w="1262" w:type="dxa"/>
            <w:tcBorders>
              <w:top w:val="single" w:color="auto" w:sz="4" w:space="0"/>
              <w:left w:val="single" w:color="auto" w:sz="4" w:space="0"/>
              <w:bottom w:val="single" w:color="auto" w:sz="4" w:space="0"/>
              <w:right w:val="single" w:color="auto" w:sz="4" w:space="0"/>
            </w:tcBorders>
            <w:vAlign w:val="center"/>
          </w:tcPr>
          <w:p w14:paraId="009054C4">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69D14EB3">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31E1C1EF">
            <w:pPr>
              <w:pStyle w:val="48"/>
            </w:pPr>
          </w:p>
        </w:tc>
      </w:tr>
      <w:tr w14:paraId="349F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E62789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165" w:type="dxa"/>
            <w:tcBorders>
              <w:top w:val="single" w:color="auto" w:sz="4" w:space="0"/>
              <w:left w:val="single" w:color="auto" w:sz="4" w:space="0"/>
              <w:bottom w:val="single" w:color="auto" w:sz="4" w:space="0"/>
              <w:right w:val="single" w:color="auto" w:sz="4" w:space="0"/>
            </w:tcBorders>
            <w:vAlign w:val="center"/>
          </w:tcPr>
          <w:p w14:paraId="62E5CE2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2575" w:type="dxa"/>
            <w:tcBorders>
              <w:top w:val="single" w:color="auto" w:sz="4" w:space="0"/>
              <w:left w:val="single" w:color="auto" w:sz="4" w:space="0"/>
              <w:bottom w:val="single" w:color="auto" w:sz="4" w:space="0"/>
              <w:right w:val="single" w:color="auto" w:sz="4" w:space="0"/>
            </w:tcBorders>
            <w:vAlign w:val="center"/>
          </w:tcPr>
          <w:p w14:paraId="6D353E8C">
            <w:pPr>
              <w:pStyle w:val="48"/>
            </w:pPr>
          </w:p>
        </w:tc>
        <w:tc>
          <w:tcPr>
            <w:tcW w:w="2300" w:type="dxa"/>
            <w:tcBorders>
              <w:top w:val="single" w:color="auto" w:sz="4" w:space="0"/>
              <w:left w:val="single" w:color="auto" w:sz="4" w:space="0"/>
              <w:bottom w:val="single" w:color="auto" w:sz="4" w:space="0"/>
              <w:right w:val="single" w:color="auto" w:sz="4" w:space="0"/>
            </w:tcBorders>
            <w:vAlign w:val="center"/>
          </w:tcPr>
          <w:p w14:paraId="1070D960">
            <w:pPr>
              <w:pStyle w:val="48"/>
            </w:pPr>
          </w:p>
        </w:tc>
        <w:tc>
          <w:tcPr>
            <w:tcW w:w="1262" w:type="dxa"/>
            <w:tcBorders>
              <w:top w:val="single" w:color="auto" w:sz="4" w:space="0"/>
              <w:left w:val="single" w:color="auto" w:sz="4" w:space="0"/>
              <w:bottom w:val="single" w:color="auto" w:sz="4" w:space="0"/>
              <w:right w:val="single" w:color="auto" w:sz="4" w:space="0"/>
            </w:tcBorders>
            <w:vAlign w:val="center"/>
          </w:tcPr>
          <w:p w14:paraId="768A2C28">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44887CC0">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290F36E6">
            <w:pPr>
              <w:pStyle w:val="48"/>
            </w:pPr>
          </w:p>
        </w:tc>
      </w:tr>
      <w:tr w14:paraId="6DC0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0098C85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165" w:type="dxa"/>
            <w:tcBorders>
              <w:top w:val="single" w:color="auto" w:sz="4" w:space="0"/>
              <w:left w:val="single" w:color="auto" w:sz="4" w:space="0"/>
              <w:bottom w:val="single" w:color="auto" w:sz="4" w:space="0"/>
              <w:right w:val="single" w:color="auto" w:sz="4" w:space="0"/>
            </w:tcBorders>
            <w:vAlign w:val="center"/>
          </w:tcPr>
          <w:p w14:paraId="0DD97CE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2575" w:type="dxa"/>
            <w:tcBorders>
              <w:top w:val="single" w:color="auto" w:sz="4" w:space="0"/>
              <w:left w:val="single" w:color="auto" w:sz="4" w:space="0"/>
              <w:bottom w:val="single" w:color="auto" w:sz="4" w:space="0"/>
              <w:right w:val="single" w:color="auto" w:sz="4" w:space="0"/>
            </w:tcBorders>
            <w:vAlign w:val="center"/>
          </w:tcPr>
          <w:p w14:paraId="6041281F">
            <w:pPr>
              <w:pStyle w:val="48"/>
            </w:pPr>
          </w:p>
        </w:tc>
        <w:tc>
          <w:tcPr>
            <w:tcW w:w="2300" w:type="dxa"/>
            <w:tcBorders>
              <w:top w:val="single" w:color="auto" w:sz="4" w:space="0"/>
              <w:left w:val="single" w:color="auto" w:sz="4" w:space="0"/>
              <w:bottom w:val="single" w:color="auto" w:sz="4" w:space="0"/>
              <w:right w:val="single" w:color="auto" w:sz="4" w:space="0"/>
            </w:tcBorders>
            <w:vAlign w:val="center"/>
          </w:tcPr>
          <w:p w14:paraId="0E9A2704">
            <w:pPr>
              <w:pStyle w:val="48"/>
            </w:pPr>
          </w:p>
        </w:tc>
        <w:tc>
          <w:tcPr>
            <w:tcW w:w="1262" w:type="dxa"/>
            <w:tcBorders>
              <w:top w:val="single" w:color="auto" w:sz="4" w:space="0"/>
              <w:left w:val="single" w:color="auto" w:sz="4" w:space="0"/>
              <w:bottom w:val="single" w:color="auto" w:sz="4" w:space="0"/>
              <w:right w:val="single" w:color="auto" w:sz="4" w:space="0"/>
            </w:tcBorders>
            <w:vAlign w:val="center"/>
          </w:tcPr>
          <w:p w14:paraId="27285FE1">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08611DDF">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260938C9">
            <w:pPr>
              <w:pStyle w:val="48"/>
            </w:pPr>
          </w:p>
        </w:tc>
      </w:tr>
      <w:tr w14:paraId="2D45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148910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165" w:type="dxa"/>
            <w:tcBorders>
              <w:top w:val="single" w:color="auto" w:sz="4" w:space="0"/>
              <w:left w:val="single" w:color="auto" w:sz="4" w:space="0"/>
              <w:bottom w:val="single" w:color="auto" w:sz="4" w:space="0"/>
              <w:right w:val="single" w:color="auto" w:sz="4" w:space="0"/>
            </w:tcBorders>
            <w:vAlign w:val="center"/>
          </w:tcPr>
          <w:p w14:paraId="79B300F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2575" w:type="dxa"/>
            <w:tcBorders>
              <w:top w:val="single" w:color="auto" w:sz="4" w:space="0"/>
              <w:left w:val="single" w:color="auto" w:sz="4" w:space="0"/>
              <w:bottom w:val="single" w:color="auto" w:sz="4" w:space="0"/>
              <w:right w:val="single" w:color="auto" w:sz="4" w:space="0"/>
            </w:tcBorders>
            <w:vAlign w:val="center"/>
          </w:tcPr>
          <w:p w14:paraId="423E7412">
            <w:pPr>
              <w:pStyle w:val="48"/>
            </w:pPr>
          </w:p>
        </w:tc>
        <w:tc>
          <w:tcPr>
            <w:tcW w:w="2300" w:type="dxa"/>
            <w:tcBorders>
              <w:top w:val="single" w:color="auto" w:sz="4" w:space="0"/>
              <w:left w:val="single" w:color="auto" w:sz="4" w:space="0"/>
              <w:bottom w:val="single" w:color="auto" w:sz="4" w:space="0"/>
              <w:right w:val="single" w:color="auto" w:sz="4" w:space="0"/>
            </w:tcBorders>
            <w:vAlign w:val="center"/>
          </w:tcPr>
          <w:p w14:paraId="6D2EA71D">
            <w:pPr>
              <w:pStyle w:val="48"/>
            </w:pPr>
          </w:p>
        </w:tc>
        <w:tc>
          <w:tcPr>
            <w:tcW w:w="1262" w:type="dxa"/>
            <w:tcBorders>
              <w:top w:val="single" w:color="auto" w:sz="4" w:space="0"/>
              <w:left w:val="single" w:color="auto" w:sz="4" w:space="0"/>
              <w:bottom w:val="single" w:color="auto" w:sz="4" w:space="0"/>
              <w:right w:val="single" w:color="auto" w:sz="4" w:space="0"/>
            </w:tcBorders>
            <w:vAlign w:val="center"/>
          </w:tcPr>
          <w:p w14:paraId="4F941A86">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1F1565D0">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64442B4C">
            <w:pPr>
              <w:pStyle w:val="48"/>
            </w:pPr>
          </w:p>
        </w:tc>
      </w:tr>
      <w:tr w14:paraId="785C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88FE55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165" w:type="dxa"/>
            <w:tcBorders>
              <w:top w:val="single" w:color="auto" w:sz="4" w:space="0"/>
              <w:left w:val="single" w:color="auto" w:sz="4" w:space="0"/>
              <w:bottom w:val="single" w:color="auto" w:sz="4" w:space="0"/>
              <w:right w:val="single" w:color="auto" w:sz="4" w:space="0"/>
            </w:tcBorders>
            <w:vAlign w:val="center"/>
          </w:tcPr>
          <w:p w14:paraId="0BD485E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2575" w:type="dxa"/>
            <w:tcBorders>
              <w:top w:val="single" w:color="auto" w:sz="4" w:space="0"/>
              <w:left w:val="single" w:color="auto" w:sz="4" w:space="0"/>
              <w:bottom w:val="single" w:color="auto" w:sz="4" w:space="0"/>
              <w:right w:val="single" w:color="auto" w:sz="4" w:space="0"/>
            </w:tcBorders>
            <w:vAlign w:val="center"/>
          </w:tcPr>
          <w:p w14:paraId="7579C177">
            <w:pPr>
              <w:pStyle w:val="48"/>
            </w:pPr>
          </w:p>
        </w:tc>
        <w:tc>
          <w:tcPr>
            <w:tcW w:w="2300" w:type="dxa"/>
            <w:tcBorders>
              <w:top w:val="single" w:color="auto" w:sz="4" w:space="0"/>
              <w:left w:val="single" w:color="auto" w:sz="4" w:space="0"/>
              <w:bottom w:val="single" w:color="auto" w:sz="4" w:space="0"/>
              <w:right w:val="single" w:color="auto" w:sz="4" w:space="0"/>
            </w:tcBorders>
            <w:vAlign w:val="center"/>
          </w:tcPr>
          <w:p w14:paraId="3F5A83D3">
            <w:pPr>
              <w:pStyle w:val="48"/>
            </w:pPr>
          </w:p>
        </w:tc>
        <w:tc>
          <w:tcPr>
            <w:tcW w:w="1262" w:type="dxa"/>
            <w:tcBorders>
              <w:top w:val="single" w:color="auto" w:sz="4" w:space="0"/>
              <w:left w:val="single" w:color="auto" w:sz="4" w:space="0"/>
              <w:bottom w:val="single" w:color="auto" w:sz="4" w:space="0"/>
              <w:right w:val="single" w:color="auto" w:sz="4" w:space="0"/>
            </w:tcBorders>
            <w:vAlign w:val="center"/>
          </w:tcPr>
          <w:p w14:paraId="69DD0422">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76016CD0">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3F8795F8">
            <w:pPr>
              <w:pStyle w:val="48"/>
            </w:pPr>
          </w:p>
        </w:tc>
      </w:tr>
      <w:tr w14:paraId="2E27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7114D93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165" w:type="dxa"/>
            <w:tcBorders>
              <w:top w:val="single" w:color="auto" w:sz="4" w:space="0"/>
              <w:left w:val="single" w:color="auto" w:sz="4" w:space="0"/>
              <w:bottom w:val="single" w:color="auto" w:sz="4" w:space="0"/>
              <w:right w:val="single" w:color="auto" w:sz="4" w:space="0"/>
            </w:tcBorders>
            <w:vAlign w:val="center"/>
          </w:tcPr>
          <w:p w14:paraId="0722DDD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2575" w:type="dxa"/>
            <w:tcBorders>
              <w:top w:val="single" w:color="auto" w:sz="4" w:space="0"/>
              <w:left w:val="single" w:color="auto" w:sz="4" w:space="0"/>
              <w:bottom w:val="single" w:color="auto" w:sz="4" w:space="0"/>
              <w:right w:val="single" w:color="auto" w:sz="4" w:space="0"/>
            </w:tcBorders>
            <w:vAlign w:val="center"/>
          </w:tcPr>
          <w:p w14:paraId="1D72EAC0">
            <w:pPr>
              <w:pStyle w:val="48"/>
            </w:pPr>
          </w:p>
        </w:tc>
        <w:tc>
          <w:tcPr>
            <w:tcW w:w="2300" w:type="dxa"/>
            <w:tcBorders>
              <w:top w:val="single" w:color="auto" w:sz="4" w:space="0"/>
              <w:left w:val="single" w:color="auto" w:sz="4" w:space="0"/>
              <w:bottom w:val="single" w:color="auto" w:sz="4" w:space="0"/>
              <w:right w:val="single" w:color="auto" w:sz="4" w:space="0"/>
            </w:tcBorders>
            <w:vAlign w:val="center"/>
          </w:tcPr>
          <w:p w14:paraId="1384D75B">
            <w:pPr>
              <w:pStyle w:val="48"/>
            </w:pPr>
          </w:p>
        </w:tc>
        <w:tc>
          <w:tcPr>
            <w:tcW w:w="1262" w:type="dxa"/>
            <w:tcBorders>
              <w:top w:val="single" w:color="auto" w:sz="4" w:space="0"/>
              <w:left w:val="single" w:color="auto" w:sz="4" w:space="0"/>
              <w:bottom w:val="single" w:color="auto" w:sz="4" w:space="0"/>
              <w:right w:val="single" w:color="auto" w:sz="4" w:space="0"/>
            </w:tcBorders>
            <w:vAlign w:val="center"/>
          </w:tcPr>
          <w:p w14:paraId="5775E5F6">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4868A8FB">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1BFEF153">
            <w:pPr>
              <w:pStyle w:val="48"/>
            </w:pPr>
          </w:p>
        </w:tc>
      </w:tr>
      <w:tr w14:paraId="5E80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288E948">
            <w:pPr>
              <w:pStyle w:val="48"/>
            </w:pPr>
          </w:p>
        </w:tc>
        <w:tc>
          <w:tcPr>
            <w:tcW w:w="1165" w:type="dxa"/>
            <w:tcBorders>
              <w:top w:val="single" w:color="auto" w:sz="4" w:space="0"/>
              <w:left w:val="single" w:color="auto" w:sz="4" w:space="0"/>
              <w:bottom w:val="single" w:color="auto" w:sz="4" w:space="0"/>
              <w:right w:val="single" w:color="auto" w:sz="4" w:space="0"/>
            </w:tcBorders>
            <w:vAlign w:val="center"/>
          </w:tcPr>
          <w:p w14:paraId="492A3BEC">
            <w:pPr>
              <w:pStyle w:val="48"/>
            </w:pPr>
          </w:p>
        </w:tc>
        <w:tc>
          <w:tcPr>
            <w:tcW w:w="2575" w:type="dxa"/>
            <w:tcBorders>
              <w:top w:val="single" w:color="auto" w:sz="4" w:space="0"/>
              <w:left w:val="single" w:color="auto" w:sz="4" w:space="0"/>
              <w:bottom w:val="single" w:color="auto" w:sz="4" w:space="0"/>
              <w:right w:val="single" w:color="auto" w:sz="4" w:space="0"/>
            </w:tcBorders>
            <w:vAlign w:val="center"/>
          </w:tcPr>
          <w:p w14:paraId="02208A82">
            <w:pPr>
              <w:pStyle w:val="48"/>
            </w:pPr>
          </w:p>
        </w:tc>
        <w:tc>
          <w:tcPr>
            <w:tcW w:w="2300" w:type="dxa"/>
            <w:tcBorders>
              <w:top w:val="single" w:color="auto" w:sz="4" w:space="0"/>
              <w:left w:val="single" w:color="auto" w:sz="4" w:space="0"/>
              <w:bottom w:val="single" w:color="auto" w:sz="4" w:space="0"/>
              <w:right w:val="single" w:color="auto" w:sz="4" w:space="0"/>
            </w:tcBorders>
            <w:vAlign w:val="center"/>
          </w:tcPr>
          <w:p w14:paraId="19BBF6D5">
            <w:pPr>
              <w:pStyle w:val="48"/>
            </w:pPr>
          </w:p>
        </w:tc>
        <w:tc>
          <w:tcPr>
            <w:tcW w:w="1262" w:type="dxa"/>
            <w:tcBorders>
              <w:top w:val="single" w:color="auto" w:sz="4" w:space="0"/>
              <w:left w:val="single" w:color="auto" w:sz="4" w:space="0"/>
              <w:bottom w:val="single" w:color="auto" w:sz="4" w:space="0"/>
              <w:right w:val="single" w:color="auto" w:sz="4" w:space="0"/>
            </w:tcBorders>
            <w:vAlign w:val="center"/>
          </w:tcPr>
          <w:p w14:paraId="6C8390B1">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2BBBC55A">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7EB68E74">
            <w:pPr>
              <w:pStyle w:val="48"/>
            </w:pPr>
          </w:p>
        </w:tc>
      </w:tr>
      <w:tr w14:paraId="4166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B6DB70D">
            <w:pPr>
              <w:pStyle w:val="48"/>
            </w:pPr>
          </w:p>
        </w:tc>
        <w:tc>
          <w:tcPr>
            <w:tcW w:w="1165" w:type="dxa"/>
            <w:tcBorders>
              <w:top w:val="single" w:color="auto" w:sz="4" w:space="0"/>
              <w:left w:val="single" w:color="auto" w:sz="4" w:space="0"/>
              <w:bottom w:val="single" w:color="auto" w:sz="4" w:space="0"/>
              <w:right w:val="single" w:color="auto" w:sz="4" w:space="0"/>
            </w:tcBorders>
            <w:vAlign w:val="center"/>
          </w:tcPr>
          <w:p w14:paraId="391A4442">
            <w:pPr>
              <w:pStyle w:val="48"/>
            </w:pPr>
          </w:p>
        </w:tc>
        <w:tc>
          <w:tcPr>
            <w:tcW w:w="2575" w:type="dxa"/>
            <w:tcBorders>
              <w:top w:val="single" w:color="auto" w:sz="4" w:space="0"/>
              <w:left w:val="single" w:color="auto" w:sz="4" w:space="0"/>
              <w:bottom w:val="single" w:color="auto" w:sz="4" w:space="0"/>
              <w:right w:val="single" w:color="auto" w:sz="4" w:space="0"/>
            </w:tcBorders>
            <w:vAlign w:val="center"/>
          </w:tcPr>
          <w:p w14:paraId="76FBCC49">
            <w:pPr>
              <w:pStyle w:val="48"/>
            </w:pPr>
          </w:p>
        </w:tc>
        <w:tc>
          <w:tcPr>
            <w:tcW w:w="2300" w:type="dxa"/>
            <w:tcBorders>
              <w:top w:val="single" w:color="auto" w:sz="4" w:space="0"/>
              <w:left w:val="single" w:color="auto" w:sz="4" w:space="0"/>
              <w:bottom w:val="single" w:color="auto" w:sz="4" w:space="0"/>
              <w:right w:val="single" w:color="auto" w:sz="4" w:space="0"/>
            </w:tcBorders>
            <w:vAlign w:val="center"/>
          </w:tcPr>
          <w:p w14:paraId="78235F30">
            <w:pPr>
              <w:pStyle w:val="48"/>
            </w:pPr>
          </w:p>
        </w:tc>
        <w:tc>
          <w:tcPr>
            <w:tcW w:w="1262" w:type="dxa"/>
            <w:tcBorders>
              <w:top w:val="single" w:color="auto" w:sz="4" w:space="0"/>
              <w:left w:val="single" w:color="auto" w:sz="4" w:space="0"/>
              <w:bottom w:val="single" w:color="auto" w:sz="4" w:space="0"/>
              <w:right w:val="single" w:color="auto" w:sz="4" w:space="0"/>
            </w:tcBorders>
            <w:vAlign w:val="center"/>
          </w:tcPr>
          <w:p w14:paraId="49C9F620">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0AE1EB55">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5855B932">
            <w:pPr>
              <w:pStyle w:val="48"/>
            </w:pPr>
          </w:p>
        </w:tc>
      </w:tr>
      <w:tr w14:paraId="429D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1A63772">
            <w:pPr>
              <w:pStyle w:val="48"/>
            </w:pPr>
          </w:p>
        </w:tc>
        <w:tc>
          <w:tcPr>
            <w:tcW w:w="1165" w:type="dxa"/>
            <w:tcBorders>
              <w:top w:val="single" w:color="auto" w:sz="4" w:space="0"/>
              <w:left w:val="single" w:color="auto" w:sz="4" w:space="0"/>
              <w:bottom w:val="single" w:color="auto" w:sz="4" w:space="0"/>
              <w:right w:val="single" w:color="auto" w:sz="4" w:space="0"/>
            </w:tcBorders>
            <w:vAlign w:val="center"/>
          </w:tcPr>
          <w:p w14:paraId="3725C64D">
            <w:pPr>
              <w:pStyle w:val="48"/>
            </w:pPr>
          </w:p>
        </w:tc>
        <w:tc>
          <w:tcPr>
            <w:tcW w:w="2575" w:type="dxa"/>
            <w:tcBorders>
              <w:top w:val="single" w:color="auto" w:sz="4" w:space="0"/>
              <w:left w:val="single" w:color="auto" w:sz="4" w:space="0"/>
              <w:bottom w:val="single" w:color="auto" w:sz="4" w:space="0"/>
              <w:right w:val="single" w:color="auto" w:sz="4" w:space="0"/>
            </w:tcBorders>
            <w:vAlign w:val="center"/>
          </w:tcPr>
          <w:p w14:paraId="25FBC1C3">
            <w:pPr>
              <w:pStyle w:val="48"/>
            </w:pPr>
          </w:p>
        </w:tc>
        <w:tc>
          <w:tcPr>
            <w:tcW w:w="2300" w:type="dxa"/>
            <w:tcBorders>
              <w:top w:val="single" w:color="auto" w:sz="4" w:space="0"/>
              <w:left w:val="single" w:color="auto" w:sz="4" w:space="0"/>
              <w:bottom w:val="single" w:color="auto" w:sz="4" w:space="0"/>
              <w:right w:val="single" w:color="auto" w:sz="4" w:space="0"/>
            </w:tcBorders>
            <w:vAlign w:val="center"/>
          </w:tcPr>
          <w:p w14:paraId="5B1E99BA">
            <w:pPr>
              <w:pStyle w:val="48"/>
            </w:pPr>
          </w:p>
        </w:tc>
        <w:tc>
          <w:tcPr>
            <w:tcW w:w="1262" w:type="dxa"/>
            <w:tcBorders>
              <w:top w:val="single" w:color="auto" w:sz="4" w:space="0"/>
              <w:left w:val="single" w:color="auto" w:sz="4" w:space="0"/>
              <w:bottom w:val="single" w:color="auto" w:sz="4" w:space="0"/>
              <w:right w:val="single" w:color="auto" w:sz="4" w:space="0"/>
            </w:tcBorders>
            <w:vAlign w:val="center"/>
          </w:tcPr>
          <w:p w14:paraId="6C77105F">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4C2B5517">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6593E39D">
            <w:pPr>
              <w:pStyle w:val="48"/>
            </w:pPr>
          </w:p>
        </w:tc>
      </w:tr>
      <w:tr w14:paraId="7C61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08D782EE">
            <w:pPr>
              <w:pStyle w:val="48"/>
            </w:pPr>
          </w:p>
        </w:tc>
        <w:tc>
          <w:tcPr>
            <w:tcW w:w="1165" w:type="dxa"/>
            <w:tcBorders>
              <w:top w:val="single" w:color="auto" w:sz="4" w:space="0"/>
              <w:left w:val="single" w:color="auto" w:sz="4" w:space="0"/>
              <w:bottom w:val="single" w:color="auto" w:sz="4" w:space="0"/>
              <w:right w:val="single" w:color="auto" w:sz="4" w:space="0"/>
            </w:tcBorders>
            <w:vAlign w:val="center"/>
          </w:tcPr>
          <w:p w14:paraId="3893F0D6">
            <w:pPr>
              <w:pStyle w:val="48"/>
            </w:pPr>
          </w:p>
        </w:tc>
        <w:tc>
          <w:tcPr>
            <w:tcW w:w="2575" w:type="dxa"/>
            <w:tcBorders>
              <w:top w:val="single" w:color="auto" w:sz="4" w:space="0"/>
              <w:left w:val="single" w:color="auto" w:sz="4" w:space="0"/>
              <w:bottom w:val="single" w:color="auto" w:sz="4" w:space="0"/>
              <w:right w:val="single" w:color="auto" w:sz="4" w:space="0"/>
            </w:tcBorders>
            <w:vAlign w:val="center"/>
          </w:tcPr>
          <w:p w14:paraId="50E0E0A9">
            <w:pPr>
              <w:pStyle w:val="48"/>
            </w:pPr>
          </w:p>
        </w:tc>
        <w:tc>
          <w:tcPr>
            <w:tcW w:w="2300" w:type="dxa"/>
            <w:tcBorders>
              <w:top w:val="single" w:color="auto" w:sz="4" w:space="0"/>
              <w:left w:val="single" w:color="auto" w:sz="4" w:space="0"/>
              <w:bottom w:val="single" w:color="auto" w:sz="4" w:space="0"/>
              <w:right w:val="single" w:color="auto" w:sz="4" w:space="0"/>
            </w:tcBorders>
            <w:vAlign w:val="center"/>
          </w:tcPr>
          <w:p w14:paraId="40435C38">
            <w:pPr>
              <w:pStyle w:val="48"/>
            </w:pPr>
          </w:p>
        </w:tc>
        <w:tc>
          <w:tcPr>
            <w:tcW w:w="1262" w:type="dxa"/>
            <w:tcBorders>
              <w:top w:val="single" w:color="auto" w:sz="4" w:space="0"/>
              <w:left w:val="single" w:color="auto" w:sz="4" w:space="0"/>
              <w:bottom w:val="single" w:color="auto" w:sz="4" w:space="0"/>
              <w:right w:val="single" w:color="auto" w:sz="4" w:space="0"/>
            </w:tcBorders>
            <w:vAlign w:val="center"/>
          </w:tcPr>
          <w:p w14:paraId="25509AB6">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68C75026">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10AB152C">
            <w:pPr>
              <w:pStyle w:val="48"/>
            </w:pPr>
          </w:p>
        </w:tc>
      </w:tr>
      <w:tr w14:paraId="7295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399907E">
            <w:pPr>
              <w:pStyle w:val="48"/>
            </w:pPr>
          </w:p>
        </w:tc>
        <w:tc>
          <w:tcPr>
            <w:tcW w:w="1165" w:type="dxa"/>
            <w:tcBorders>
              <w:top w:val="single" w:color="auto" w:sz="4" w:space="0"/>
              <w:left w:val="single" w:color="auto" w:sz="4" w:space="0"/>
              <w:bottom w:val="single" w:color="auto" w:sz="4" w:space="0"/>
              <w:right w:val="single" w:color="auto" w:sz="4" w:space="0"/>
            </w:tcBorders>
            <w:vAlign w:val="center"/>
          </w:tcPr>
          <w:p w14:paraId="07AE1EE7">
            <w:pPr>
              <w:pStyle w:val="48"/>
            </w:pPr>
          </w:p>
        </w:tc>
        <w:tc>
          <w:tcPr>
            <w:tcW w:w="2575" w:type="dxa"/>
            <w:tcBorders>
              <w:top w:val="single" w:color="auto" w:sz="4" w:space="0"/>
              <w:left w:val="single" w:color="auto" w:sz="4" w:space="0"/>
              <w:bottom w:val="single" w:color="auto" w:sz="4" w:space="0"/>
              <w:right w:val="single" w:color="auto" w:sz="4" w:space="0"/>
            </w:tcBorders>
            <w:vAlign w:val="center"/>
          </w:tcPr>
          <w:p w14:paraId="2764E03E">
            <w:pPr>
              <w:pStyle w:val="48"/>
            </w:pPr>
          </w:p>
        </w:tc>
        <w:tc>
          <w:tcPr>
            <w:tcW w:w="2300" w:type="dxa"/>
            <w:tcBorders>
              <w:top w:val="single" w:color="auto" w:sz="4" w:space="0"/>
              <w:left w:val="single" w:color="auto" w:sz="4" w:space="0"/>
              <w:bottom w:val="single" w:color="auto" w:sz="4" w:space="0"/>
              <w:right w:val="single" w:color="auto" w:sz="4" w:space="0"/>
            </w:tcBorders>
            <w:vAlign w:val="center"/>
          </w:tcPr>
          <w:p w14:paraId="0A57F30E">
            <w:pPr>
              <w:pStyle w:val="48"/>
            </w:pPr>
          </w:p>
        </w:tc>
        <w:tc>
          <w:tcPr>
            <w:tcW w:w="1262" w:type="dxa"/>
            <w:tcBorders>
              <w:top w:val="single" w:color="auto" w:sz="4" w:space="0"/>
              <w:left w:val="single" w:color="auto" w:sz="4" w:space="0"/>
              <w:bottom w:val="single" w:color="auto" w:sz="4" w:space="0"/>
              <w:right w:val="single" w:color="auto" w:sz="4" w:space="0"/>
            </w:tcBorders>
            <w:vAlign w:val="center"/>
          </w:tcPr>
          <w:p w14:paraId="68A0FA60">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1A743254">
            <w:pPr>
              <w:pStyle w:val="48"/>
            </w:pPr>
          </w:p>
        </w:tc>
        <w:tc>
          <w:tcPr>
            <w:tcW w:w="1029" w:type="dxa"/>
            <w:tcBorders>
              <w:top w:val="single" w:color="auto" w:sz="4" w:space="0"/>
              <w:left w:val="single" w:color="auto" w:sz="4" w:space="0"/>
              <w:bottom w:val="single" w:color="auto" w:sz="4" w:space="0"/>
              <w:right w:val="single" w:color="auto" w:sz="4" w:space="0"/>
            </w:tcBorders>
            <w:vAlign w:val="center"/>
          </w:tcPr>
          <w:p w14:paraId="11178B92">
            <w:pPr>
              <w:pStyle w:val="48"/>
            </w:pPr>
          </w:p>
        </w:tc>
      </w:tr>
    </w:tbl>
    <w:p w14:paraId="49E490B7">
      <w:pPr>
        <w:ind w:firstLine="422"/>
        <w:rPr>
          <w:sz w:val="21"/>
          <w:szCs w:val="15"/>
        </w:rPr>
      </w:pPr>
      <w:r>
        <w:rPr>
          <w:rFonts w:hint="eastAsia"/>
          <w:b/>
          <w:bCs/>
          <w:sz w:val="21"/>
          <w:szCs w:val="15"/>
        </w:rPr>
        <w:t>说明：</w:t>
      </w:r>
      <w:r>
        <w:rPr>
          <w:rFonts w:hint="eastAsia"/>
          <w:sz w:val="21"/>
          <w:szCs w:val="15"/>
        </w:rPr>
        <w:t>报价方应对照谈判文件技术要求，</w:t>
      </w:r>
      <w:r>
        <w:rPr>
          <w:rFonts w:hint="eastAsia"/>
          <w:b/>
          <w:bCs/>
          <w:sz w:val="21"/>
          <w:szCs w:val="15"/>
        </w:rPr>
        <w:t>逐条如实填写所投产品的具体指标参数（包含技术要求中“产品用途及使用范围、安装场地、使用环境、主要技术参数、配置需求”），注明</w:t>
      </w:r>
      <w:r>
        <w:rPr>
          <w:rFonts w:hint="eastAsia"/>
          <w:b/>
          <w:bCs/>
          <w:sz w:val="21"/>
          <w:szCs w:val="15"/>
          <w:lang w:eastAsia="zh-CN"/>
        </w:rPr>
        <w:t>是否响应</w:t>
      </w:r>
      <w:r>
        <w:rPr>
          <w:rFonts w:hint="eastAsia"/>
          <w:sz w:val="21"/>
          <w:szCs w:val="15"/>
        </w:rPr>
        <w:t>，并注明支撑材料页码。</w:t>
      </w:r>
    </w:p>
    <w:p w14:paraId="0366EAB9">
      <w:pPr>
        <w:pStyle w:val="9"/>
        <w:ind w:firstLine="422"/>
      </w:pPr>
      <w:r>
        <w:rPr>
          <w:rFonts w:hint="eastAsia"/>
          <w:b/>
          <w:bCs/>
          <w:sz w:val="21"/>
          <w:szCs w:val="20"/>
        </w:rPr>
        <w:t>支撑材料中相关内容应进行标记，方便专家查阅。</w:t>
      </w:r>
    </w:p>
    <w:p w14:paraId="34E9435B">
      <w:pPr>
        <w:ind w:firstLine="420"/>
      </w:pPr>
    </w:p>
    <w:p w14:paraId="2505EB24">
      <w:pPr>
        <w:ind w:firstLine="1898" w:firstLineChars="904"/>
        <w:rPr>
          <w:sz w:val="21"/>
          <w:szCs w:val="15"/>
        </w:rPr>
      </w:pPr>
      <w:r>
        <w:rPr>
          <w:rFonts w:hint="eastAsia"/>
          <w:sz w:val="21"/>
          <w:szCs w:val="15"/>
        </w:rPr>
        <w:t>报价方全称：</w:t>
      </w:r>
      <w:r>
        <w:rPr>
          <w:rFonts w:hint="eastAsia"/>
          <w:sz w:val="21"/>
          <w:szCs w:val="15"/>
          <w:u w:val="single"/>
        </w:rPr>
        <w:t xml:space="preserve">                         </w:t>
      </w:r>
      <w:r>
        <w:rPr>
          <w:rFonts w:hint="eastAsia"/>
          <w:sz w:val="21"/>
          <w:szCs w:val="15"/>
        </w:rPr>
        <w:t>（盖章）</w:t>
      </w:r>
    </w:p>
    <w:p w14:paraId="24172728">
      <w:pPr>
        <w:ind w:firstLine="1898" w:firstLineChars="904"/>
        <w:rPr>
          <w:sz w:val="21"/>
          <w:szCs w:val="15"/>
        </w:rPr>
      </w:pPr>
      <w:r>
        <w:rPr>
          <w:rFonts w:hint="eastAsia"/>
          <w:sz w:val="21"/>
          <w:szCs w:val="15"/>
        </w:rPr>
        <w:t>法定代表人（或授权代表）：</w:t>
      </w:r>
      <w:r>
        <w:rPr>
          <w:rFonts w:hint="eastAsia"/>
          <w:sz w:val="21"/>
          <w:szCs w:val="15"/>
          <w:u w:val="single"/>
        </w:rPr>
        <w:t xml:space="preserve">           </w:t>
      </w:r>
      <w:r>
        <w:rPr>
          <w:rFonts w:hint="eastAsia"/>
          <w:sz w:val="21"/>
          <w:szCs w:val="15"/>
        </w:rPr>
        <w:t>（签字或盖章）</w:t>
      </w:r>
    </w:p>
    <w:p w14:paraId="4E8C1B39">
      <w:pPr>
        <w:ind w:firstLine="1898" w:firstLineChars="904"/>
        <w:rPr>
          <w:sz w:val="21"/>
          <w:szCs w:val="15"/>
        </w:rPr>
      </w:pPr>
      <w:r>
        <w:rPr>
          <w:rFonts w:hint="eastAsia"/>
          <w:sz w:val="21"/>
          <w:szCs w:val="15"/>
        </w:rPr>
        <w:t>日期：</w:t>
      </w:r>
      <w:r>
        <w:rPr>
          <w:rFonts w:hint="eastAsia"/>
          <w:sz w:val="21"/>
          <w:szCs w:val="15"/>
          <w:u w:val="single"/>
        </w:rPr>
        <w:t xml:space="preserve">      </w:t>
      </w:r>
      <w:r>
        <w:rPr>
          <w:rFonts w:hint="eastAsia"/>
          <w:sz w:val="21"/>
          <w:szCs w:val="15"/>
        </w:rPr>
        <w:t>年</w:t>
      </w:r>
      <w:r>
        <w:rPr>
          <w:rFonts w:hint="eastAsia"/>
          <w:sz w:val="21"/>
          <w:szCs w:val="15"/>
          <w:u w:val="single"/>
        </w:rPr>
        <w:t xml:space="preserve">   </w:t>
      </w:r>
      <w:r>
        <w:rPr>
          <w:rFonts w:hint="eastAsia"/>
          <w:sz w:val="21"/>
          <w:szCs w:val="15"/>
        </w:rPr>
        <w:t>月</w:t>
      </w:r>
      <w:r>
        <w:rPr>
          <w:rFonts w:hint="eastAsia"/>
          <w:sz w:val="21"/>
          <w:szCs w:val="15"/>
          <w:u w:val="single"/>
        </w:rPr>
        <w:t xml:space="preserve">   </w:t>
      </w:r>
      <w:r>
        <w:rPr>
          <w:rFonts w:hint="eastAsia"/>
          <w:sz w:val="21"/>
          <w:szCs w:val="15"/>
        </w:rPr>
        <w:t>日</w:t>
      </w:r>
    </w:p>
    <w:p w14:paraId="7B70A4D4">
      <w:pPr>
        <w:keepNext w:val="0"/>
        <w:keepLines w:val="0"/>
        <w:widowControl/>
        <w:suppressLineNumbers w:val="0"/>
        <w:jc w:val="both"/>
        <w:textAlignment w:val="bottom"/>
        <w:rPr>
          <w:rFonts w:hint="eastAsia" w:ascii="Times New Roman" w:hAnsi="Times New Roman" w:eastAsia="宋体" w:cs="Times New Roman"/>
          <w:sz w:val="24"/>
          <w:szCs w:val="18"/>
          <w:lang w:val="en-US" w:eastAsia="zh-CN"/>
        </w:rPr>
      </w:pPr>
      <w:r>
        <w:rPr>
          <w:rFonts w:hint="eastAsia" w:ascii="Times New Roman" w:hAnsi="Times New Roman" w:eastAsia="宋体" w:cs="Times New Roman"/>
          <w:sz w:val="24"/>
          <w:szCs w:val="18"/>
          <w:lang w:val="en-US" w:eastAsia="zh-CN"/>
        </w:rPr>
        <w:br w:type="page"/>
      </w:r>
    </w:p>
    <w:p w14:paraId="40DFA8EA">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营业执照复印件并加盖鲜章</w:t>
      </w:r>
    </w:p>
    <w:p w14:paraId="41CE2DBD">
      <w:pPr>
        <w:ind w:firstLine="640" w:firstLineChars="200"/>
        <w:rPr>
          <w:rFonts w:eastAsia="楷体_GB2312"/>
          <w:sz w:val="32"/>
          <w:szCs w:val="32"/>
        </w:rPr>
      </w:pPr>
    </w:p>
    <w:p w14:paraId="3B30E20F">
      <w:pPr>
        <w:widowControl/>
        <w:jc w:val="center"/>
        <w:textAlignment w:val="bottom"/>
        <w:rPr>
          <w:rFonts w:ascii="方正小标宋简体" w:hAnsi="方正小标宋简体" w:eastAsia="方正小标宋简体" w:cs="方正小标宋简体"/>
          <w:color w:val="000000"/>
          <w:kern w:val="0"/>
          <w:sz w:val="48"/>
          <w:szCs w:val="48"/>
          <w:lang w:bidi="ar"/>
        </w:rPr>
        <w:sectPr>
          <w:pgSz w:w="11906" w:h="16838"/>
          <w:pgMar w:top="1440" w:right="1800" w:bottom="1440" w:left="1800" w:header="851" w:footer="992" w:gutter="0"/>
          <w:cols w:space="425" w:num="1"/>
          <w:docGrid w:type="lines" w:linePitch="312" w:charSpace="0"/>
        </w:sectPr>
      </w:pPr>
    </w:p>
    <w:p w14:paraId="2DC24B99">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法定代表人资格证明书</w:t>
      </w:r>
    </w:p>
    <w:p w14:paraId="4FB6EBBE">
      <w:pPr>
        <w:ind w:firstLine="640" w:firstLineChars="200"/>
        <w:rPr>
          <w:rFonts w:eastAsia="楷体_GB2312"/>
          <w:sz w:val="32"/>
          <w:szCs w:val="32"/>
        </w:rPr>
      </w:pPr>
    </w:p>
    <w:p w14:paraId="6EAB1B77">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5D4F684E">
      <w:pPr>
        <w:ind w:firstLine="640" w:firstLineChars="200"/>
        <w:rPr>
          <w:rFonts w:eastAsia="仿宋_GB2312"/>
          <w:sz w:val="32"/>
          <w:szCs w:val="32"/>
        </w:rPr>
      </w:pPr>
    </w:p>
    <w:p w14:paraId="5B7CCE68">
      <w:pPr>
        <w:ind w:firstLine="640" w:firstLineChars="200"/>
        <w:rPr>
          <w:rFonts w:eastAsia="仿宋_GB2312"/>
          <w:sz w:val="32"/>
          <w:szCs w:val="32"/>
        </w:rPr>
      </w:pPr>
      <w:r>
        <w:rPr>
          <w:rFonts w:hint="eastAsia" w:eastAsia="仿宋_GB2312"/>
          <w:sz w:val="32"/>
          <w:szCs w:val="32"/>
        </w:rPr>
        <w:t>特此证明</w:t>
      </w:r>
    </w:p>
    <w:p w14:paraId="665328E5">
      <w:pPr>
        <w:rPr>
          <w:szCs w:val="28"/>
        </w:rPr>
      </w:pPr>
      <w:r>
        <w:rPr>
          <w:sz w:val="24"/>
          <w:szCs w:val="24"/>
        </w:rPr>
        <w:pict>
          <v:shape id="文本框 5" o:spid="_x0000_s1034" o:spt="202" type="#_x0000_t202" style="position:absolute;left:0pt;margin-left:226.9pt;margin-top:10.35pt;height:103.9pt;width:209.1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path/>
            <v:fill focussize="0,0"/>
            <v:stroke dashstyle="dash"/>
            <v:imagedata o:title=""/>
            <o:lock v:ext="edit"/>
            <v:textbox>
              <w:txbxContent>
                <w:p w14:paraId="3ABDF762">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BACAA6B">
                  <w:pPr>
                    <w:jc w:val="center"/>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反面</w:t>
                  </w:r>
                  <w:r>
                    <w:rPr>
                      <w:rFonts w:hint="eastAsia" w:ascii="仿宋_GB2312" w:hAnsi="宋体" w:eastAsia="仿宋_GB2312"/>
                      <w:sz w:val="32"/>
                      <w:szCs w:val="32"/>
                    </w:rPr>
                    <w:t>）</w:t>
                  </w:r>
                </w:p>
              </w:txbxContent>
            </v:textbox>
          </v:shape>
        </w:pict>
      </w:r>
      <w:r>
        <w:rPr>
          <w:sz w:val="24"/>
          <w:szCs w:val="24"/>
        </w:rPr>
        <w:pict>
          <v:shape id="文本框 6" o:spid="_x0000_s1035"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path/>
            <v:fill focussize="0,0"/>
            <v:stroke dashstyle="dash"/>
            <v:imagedata o:title=""/>
            <o:lock v:ext="edit"/>
            <v:textbox>
              <w:txbxContent>
                <w:p w14:paraId="6C14CB66">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1E63643">
                  <w:pPr>
                    <w:jc w:val="center"/>
                    <w:rPr>
                      <w:rFonts w:ascii="仿宋_GB2312"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正面</w:t>
                  </w:r>
                  <w:r>
                    <w:rPr>
                      <w:rFonts w:hint="eastAsia" w:ascii="仿宋_GB2312" w:hAnsi="宋体" w:eastAsia="仿宋_GB2312"/>
                      <w:sz w:val="32"/>
                      <w:szCs w:val="32"/>
                    </w:rPr>
                    <w:t>）</w:t>
                  </w:r>
                </w:p>
              </w:txbxContent>
            </v:textbox>
          </v:shape>
        </w:pict>
      </w:r>
    </w:p>
    <w:p w14:paraId="1215D420">
      <w:pPr>
        <w:rPr>
          <w:szCs w:val="28"/>
        </w:rPr>
      </w:pPr>
    </w:p>
    <w:p w14:paraId="39C7750C">
      <w:pPr>
        <w:rPr>
          <w:szCs w:val="28"/>
        </w:rPr>
      </w:pPr>
    </w:p>
    <w:p w14:paraId="17F544A8">
      <w:pPr>
        <w:rPr>
          <w:szCs w:val="28"/>
        </w:rPr>
      </w:pPr>
    </w:p>
    <w:p w14:paraId="0D6185A9">
      <w:pPr>
        <w:rPr>
          <w:szCs w:val="28"/>
        </w:rPr>
      </w:pPr>
    </w:p>
    <w:p w14:paraId="7CB05A5C">
      <w:pPr>
        <w:rPr>
          <w:kern w:val="0"/>
          <w:szCs w:val="28"/>
        </w:rPr>
      </w:pPr>
    </w:p>
    <w:p w14:paraId="2A4F326D">
      <w:pPr>
        <w:pStyle w:val="19"/>
        <w:rPr>
          <w:szCs w:val="28"/>
        </w:rPr>
      </w:pPr>
    </w:p>
    <w:p w14:paraId="06333A25">
      <w:pPr>
        <w:rPr>
          <w:kern w:val="0"/>
          <w:szCs w:val="28"/>
        </w:rPr>
      </w:pPr>
    </w:p>
    <w:p w14:paraId="1146ECBC">
      <w:pPr>
        <w:pStyle w:val="19"/>
      </w:pPr>
    </w:p>
    <w:p w14:paraId="661A3604">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10D12E14">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507F5408">
      <w:pPr>
        <w:ind w:firstLine="5600" w:firstLineChars="1750"/>
        <w:rPr>
          <w:rFonts w:eastAsia="仿宋_GB2312"/>
          <w:kern w:val="0"/>
          <w:sz w:val="32"/>
          <w:szCs w:val="32"/>
        </w:rPr>
      </w:pPr>
    </w:p>
    <w:p w14:paraId="1A32B1F9">
      <w:pPr>
        <w:rPr>
          <w:kern w:val="0"/>
          <w:sz w:val="24"/>
          <w:szCs w:val="24"/>
        </w:rPr>
      </w:pPr>
    </w:p>
    <w:p w14:paraId="3A559323">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03D99C57">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法定代表人授权书</w:t>
      </w:r>
    </w:p>
    <w:p w14:paraId="1DF783FF">
      <w:pPr>
        <w:ind w:firstLine="640" w:firstLineChars="200"/>
        <w:rPr>
          <w:rFonts w:eastAsia="楷体_GB2312"/>
          <w:sz w:val="32"/>
          <w:szCs w:val="32"/>
        </w:rPr>
      </w:pPr>
    </w:p>
    <w:p w14:paraId="32FEFB01">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7D8EEF8D">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77DBB62C">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53DFE634">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1CA4FA71">
      <w:pPr>
        <w:ind w:firstLine="640" w:firstLineChars="200"/>
        <w:rPr>
          <w:rFonts w:eastAsia="仿宋_GB2312"/>
          <w:kern w:val="0"/>
          <w:sz w:val="32"/>
          <w:szCs w:val="32"/>
        </w:rPr>
      </w:pPr>
      <w:r>
        <w:rPr>
          <w:rFonts w:hint="eastAsia" w:eastAsia="仿宋_GB2312"/>
          <w:kern w:val="0"/>
          <w:sz w:val="32"/>
          <w:szCs w:val="32"/>
        </w:rPr>
        <w:t>附：</w:t>
      </w:r>
    </w:p>
    <w:p w14:paraId="1933A63B">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496CF9AA">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0D1F2283">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7331EC7C">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0976E610">
      <w:pPr>
        <w:spacing w:line="560" w:lineRule="exact"/>
        <w:ind w:firstLine="573"/>
        <w:rPr>
          <w:kern w:val="0"/>
          <w:sz w:val="32"/>
          <w:szCs w:val="32"/>
        </w:rPr>
      </w:pPr>
      <w:r>
        <w:rPr>
          <w:sz w:val="32"/>
          <w:szCs w:val="32"/>
        </w:rPr>
        <w:pict>
          <v:shape id="文本框 1" o:spid="_x0000_s1036" o:spt="202" type="#_x0000_t202" style="position:absolute;left:0pt;margin-left:228.25pt;margin-top:14.25pt;height:105.95pt;width:210.95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path/>
            <v:fill focussize="0,0"/>
            <v:stroke dashstyle="dash"/>
            <v:imagedata o:title=""/>
            <o:lock v:ext="edit"/>
            <v:textbox>
              <w:txbxContent>
                <w:p w14:paraId="3ABC0B41">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098F006">
                  <w:pPr>
                    <w:jc w:val="center"/>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反面</w:t>
                  </w:r>
                  <w:r>
                    <w:rPr>
                      <w:rFonts w:hint="eastAsia" w:ascii="仿宋_GB2312" w:hAnsi="宋体" w:eastAsia="仿宋_GB2312"/>
                      <w:sz w:val="32"/>
                      <w:szCs w:val="32"/>
                    </w:rPr>
                    <w:t>）</w:t>
                  </w:r>
                </w:p>
              </w:txbxContent>
            </v:textbox>
          </v:shape>
        </w:pict>
      </w:r>
      <w:r>
        <w:rPr>
          <w:sz w:val="32"/>
          <w:szCs w:val="32"/>
        </w:rPr>
        <w:pict>
          <v:shape id="文本框 2" o:spid="_x0000_s1037"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path/>
            <v:fill focussize="0,0"/>
            <v:stroke dashstyle="dash"/>
            <v:imagedata o:title=""/>
            <o:lock v:ext="edit"/>
            <v:textbox>
              <w:txbxContent>
                <w:p w14:paraId="5E65909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FE4CD4D">
                  <w:pPr>
                    <w:jc w:val="center"/>
                    <w:rPr>
                      <w:rFonts w:ascii="仿宋_GB2312"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正面</w:t>
                  </w:r>
                  <w:r>
                    <w:rPr>
                      <w:rFonts w:hint="eastAsia" w:ascii="仿宋_GB2312" w:hAnsi="宋体" w:eastAsia="仿宋_GB2312"/>
                      <w:sz w:val="32"/>
                      <w:szCs w:val="32"/>
                    </w:rPr>
                    <w:t>）</w:t>
                  </w:r>
                </w:p>
              </w:txbxContent>
            </v:textbox>
          </v:shape>
        </w:pict>
      </w:r>
    </w:p>
    <w:p w14:paraId="61615E52">
      <w:pPr>
        <w:spacing w:line="560" w:lineRule="exact"/>
        <w:ind w:firstLine="573"/>
        <w:rPr>
          <w:kern w:val="0"/>
          <w:sz w:val="24"/>
          <w:szCs w:val="24"/>
        </w:rPr>
      </w:pPr>
    </w:p>
    <w:p w14:paraId="3F36EE22">
      <w:pPr>
        <w:spacing w:line="560" w:lineRule="exact"/>
        <w:ind w:firstLine="573"/>
        <w:rPr>
          <w:kern w:val="0"/>
          <w:sz w:val="24"/>
          <w:szCs w:val="24"/>
        </w:rPr>
      </w:pPr>
    </w:p>
    <w:p w14:paraId="7AD9EB6D">
      <w:pPr>
        <w:spacing w:line="560" w:lineRule="exact"/>
        <w:ind w:firstLine="573"/>
        <w:rPr>
          <w:kern w:val="0"/>
          <w:sz w:val="24"/>
          <w:szCs w:val="24"/>
        </w:rPr>
      </w:pPr>
    </w:p>
    <w:p w14:paraId="17A79FFB">
      <w:pPr>
        <w:spacing w:line="460" w:lineRule="atLeast"/>
        <w:rPr>
          <w:rFonts w:eastAsia="仿宋"/>
          <w:color w:val="FF0000"/>
          <w:kern w:val="0"/>
        </w:rPr>
      </w:pPr>
    </w:p>
    <w:p w14:paraId="6B969FBD">
      <w:pPr>
        <w:pStyle w:val="19"/>
      </w:pPr>
    </w:p>
    <w:p w14:paraId="11B5011C">
      <w:pPr>
        <w:pStyle w:val="19"/>
      </w:pPr>
      <w:r>
        <w:rPr>
          <w:rFonts w:hint="eastAsia" w:eastAsia="仿宋"/>
          <w:color w:val="FF0000"/>
        </w:rPr>
        <w:t>注：本内容适用于授权委托代理人</w:t>
      </w:r>
      <w:r>
        <w:rPr>
          <w:rFonts w:hint="eastAsia" w:eastAsia="仿宋"/>
          <w:color w:val="FF0000"/>
          <w:lang w:eastAsia="zh-CN"/>
        </w:rPr>
        <w:t>，若未附身份证复印件，按无效报价处理</w:t>
      </w:r>
      <w:r>
        <w:rPr>
          <w:rFonts w:hint="eastAsia" w:eastAsia="仿宋"/>
          <w:color w:val="FF0000"/>
        </w:rPr>
        <w:t>，法定代表人授权书须法定代表人签字授权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3E4A">
    <w:pPr>
      <w:pStyle w:val="13"/>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87546">
    <w:pPr>
      <w:pStyle w:val="13"/>
      <w:framePr w:wrap="around" w:vAnchor="text" w:hAnchor="margin" w:xAlign="center" w:y="1"/>
      <w:rPr>
        <w:rStyle w:val="24"/>
      </w:rPr>
    </w:pPr>
    <w:r>
      <w:fldChar w:fldCharType="begin"/>
    </w:r>
    <w:r>
      <w:rPr>
        <w:rStyle w:val="24"/>
      </w:rPr>
      <w:instrText xml:space="preserve">PAGE  </w:instrText>
    </w:r>
    <w:r>
      <w:fldChar w:fldCharType="end"/>
    </w:r>
  </w:p>
  <w:p w14:paraId="69001C02">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822B3">
    <w:pPr>
      <w:pStyle w:val="13"/>
      <w:jc w:val="both"/>
    </w:pPr>
  </w:p>
  <w:p w14:paraId="0082A42B">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3B1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EE3C2">
    <w:pPr>
      <w:pStyle w:val="14"/>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0654">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BA172">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C2A506C3"/>
    <w:multiLevelType w:val="singleLevel"/>
    <w:tmpl w:val="C2A506C3"/>
    <w:lvl w:ilvl="0" w:tentative="0">
      <w:start w:val="1"/>
      <w:numFmt w:val="chineseCounting"/>
      <w:suff w:val="nothing"/>
      <w:lvlText w:val="（%1）"/>
      <w:lvlJc w:val="left"/>
      <w:rPr>
        <w:rFonts w:hint="eastAsia"/>
      </w:rPr>
    </w:lvl>
  </w:abstractNum>
  <w:abstractNum w:abstractNumId="2">
    <w:nsid w:val="D193D712"/>
    <w:multiLevelType w:val="singleLevel"/>
    <w:tmpl w:val="D193D712"/>
    <w:lvl w:ilvl="0" w:tentative="0">
      <w:start w:val="1"/>
      <w:numFmt w:val="chineseCounting"/>
      <w:suff w:val="space"/>
      <w:lvlText w:val="第%1部分"/>
      <w:lvlJc w:val="left"/>
      <w:rPr>
        <w:rFonts w:hint="eastAsia"/>
      </w:rPr>
    </w:lvl>
  </w:abstractNum>
  <w:abstractNum w:abstractNumId="3">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FlNjEzODVhNGExNWI3Y2E0NmI5ZjMyZTRhMWY3YWMifQ=="/>
    <w:docVar w:name="KSO_WPS_MARK_KEY" w:val="f489f3db-d3c8-4772-a0e1-3fc63ad3e2cd"/>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C0B36"/>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A4F53"/>
    <w:rsid w:val="008B04DE"/>
    <w:rsid w:val="008B6C3D"/>
    <w:rsid w:val="008C24E6"/>
    <w:rsid w:val="008C3CEF"/>
    <w:rsid w:val="008C481B"/>
    <w:rsid w:val="008D03DD"/>
    <w:rsid w:val="008F06D9"/>
    <w:rsid w:val="008F736E"/>
    <w:rsid w:val="0092462D"/>
    <w:rsid w:val="0094241D"/>
    <w:rsid w:val="009438A5"/>
    <w:rsid w:val="00944BB6"/>
    <w:rsid w:val="00945848"/>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AE2ACE"/>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7F2E4F"/>
    <w:rsid w:val="01A830C2"/>
    <w:rsid w:val="01E26599"/>
    <w:rsid w:val="071E6394"/>
    <w:rsid w:val="07E34A3F"/>
    <w:rsid w:val="08756133"/>
    <w:rsid w:val="09420C01"/>
    <w:rsid w:val="09E009E4"/>
    <w:rsid w:val="09EE63A7"/>
    <w:rsid w:val="0A054F73"/>
    <w:rsid w:val="0A7A6608"/>
    <w:rsid w:val="0AFB30AF"/>
    <w:rsid w:val="0B0C1D12"/>
    <w:rsid w:val="0B47616D"/>
    <w:rsid w:val="0BEA76FA"/>
    <w:rsid w:val="0E1464FC"/>
    <w:rsid w:val="0E6C0832"/>
    <w:rsid w:val="0FA92AAF"/>
    <w:rsid w:val="11EA1882"/>
    <w:rsid w:val="134F02EA"/>
    <w:rsid w:val="143D7A24"/>
    <w:rsid w:val="14765EED"/>
    <w:rsid w:val="14AF636D"/>
    <w:rsid w:val="150474D2"/>
    <w:rsid w:val="1B285E15"/>
    <w:rsid w:val="1D240A8C"/>
    <w:rsid w:val="1D9F1A95"/>
    <w:rsid w:val="1F930945"/>
    <w:rsid w:val="201E0AE4"/>
    <w:rsid w:val="20576882"/>
    <w:rsid w:val="20672FDF"/>
    <w:rsid w:val="20CE178C"/>
    <w:rsid w:val="215D39EF"/>
    <w:rsid w:val="22337388"/>
    <w:rsid w:val="22861AA7"/>
    <w:rsid w:val="23637761"/>
    <w:rsid w:val="24E01A7D"/>
    <w:rsid w:val="266E31FC"/>
    <w:rsid w:val="271D04C4"/>
    <w:rsid w:val="27CC73EF"/>
    <w:rsid w:val="28973957"/>
    <w:rsid w:val="2A9A3BCB"/>
    <w:rsid w:val="2A9D4686"/>
    <w:rsid w:val="2C245261"/>
    <w:rsid w:val="2DF302F2"/>
    <w:rsid w:val="2E28703E"/>
    <w:rsid w:val="2EED207D"/>
    <w:rsid w:val="300D1456"/>
    <w:rsid w:val="30144849"/>
    <w:rsid w:val="3052182E"/>
    <w:rsid w:val="3104090C"/>
    <w:rsid w:val="325801AD"/>
    <w:rsid w:val="35500CBF"/>
    <w:rsid w:val="36372989"/>
    <w:rsid w:val="37735D2F"/>
    <w:rsid w:val="38A80FE0"/>
    <w:rsid w:val="38DC26D8"/>
    <w:rsid w:val="39F57F01"/>
    <w:rsid w:val="3ABC0D83"/>
    <w:rsid w:val="3B3D78A0"/>
    <w:rsid w:val="3C446528"/>
    <w:rsid w:val="3C704386"/>
    <w:rsid w:val="3DD74805"/>
    <w:rsid w:val="3E0B5931"/>
    <w:rsid w:val="409E1130"/>
    <w:rsid w:val="43A62AD6"/>
    <w:rsid w:val="44D3654B"/>
    <w:rsid w:val="44D929EA"/>
    <w:rsid w:val="44F479D4"/>
    <w:rsid w:val="46CD3E3E"/>
    <w:rsid w:val="47091B5C"/>
    <w:rsid w:val="48911FD7"/>
    <w:rsid w:val="48E064A0"/>
    <w:rsid w:val="49A37EA2"/>
    <w:rsid w:val="4B5C7602"/>
    <w:rsid w:val="4DEE0395"/>
    <w:rsid w:val="4FE727F3"/>
    <w:rsid w:val="505C602E"/>
    <w:rsid w:val="51BA5595"/>
    <w:rsid w:val="52C928ED"/>
    <w:rsid w:val="534F0E76"/>
    <w:rsid w:val="54DA450E"/>
    <w:rsid w:val="54E22292"/>
    <w:rsid w:val="54FC3833"/>
    <w:rsid w:val="57D42283"/>
    <w:rsid w:val="581E5623"/>
    <w:rsid w:val="586E0370"/>
    <w:rsid w:val="58DD72E9"/>
    <w:rsid w:val="599E5FEC"/>
    <w:rsid w:val="5A04249F"/>
    <w:rsid w:val="5A387A02"/>
    <w:rsid w:val="5AFD2A3D"/>
    <w:rsid w:val="5DE62980"/>
    <w:rsid w:val="60327890"/>
    <w:rsid w:val="603539A0"/>
    <w:rsid w:val="61504801"/>
    <w:rsid w:val="6165114B"/>
    <w:rsid w:val="63B74AA9"/>
    <w:rsid w:val="64194858"/>
    <w:rsid w:val="64A0486C"/>
    <w:rsid w:val="650A4C71"/>
    <w:rsid w:val="68B27EEE"/>
    <w:rsid w:val="692E39A0"/>
    <w:rsid w:val="69894DCC"/>
    <w:rsid w:val="6B3550B5"/>
    <w:rsid w:val="6B824A73"/>
    <w:rsid w:val="6B8B6553"/>
    <w:rsid w:val="6CA10C70"/>
    <w:rsid w:val="6CE16939"/>
    <w:rsid w:val="6D9A218A"/>
    <w:rsid w:val="6EFC7023"/>
    <w:rsid w:val="6FDB3CB9"/>
    <w:rsid w:val="6FF31447"/>
    <w:rsid w:val="702E553E"/>
    <w:rsid w:val="72770E48"/>
    <w:rsid w:val="72B71D84"/>
    <w:rsid w:val="72F52841"/>
    <w:rsid w:val="72FB2DC4"/>
    <w:rsid w:val="734D684D"/>
    <w:rsid w:val="73637619"/>
    <w:rsid w:val="74545A2F"/>
    <w:rsid w:val="75EE17D5"/>
    <w:rsid w:val="764D2F3A"/>
    <w:rsid w:val="7778345E"/>
    <w:rsid w:val="79BF69E3"/>
    <w:rsid w:val="7BD27827"/>
    <w:rsid w:val="7C6A4150"/>
    <w:rsid w:val="7D1260EF"/>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line="360" w:lineRule="auto"/>
      <w:outlineLvl w:val="3"/>
    </w:pPr>
    <w:rPr>
      <w:rFonts w:ascii="Arial" w:hAnsi="Arial"/>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39"/>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0"/>
    <w:rPr>
      <w:kern w:val="0"/>
      <w:szCs w:val="24"/>
    </w:rPr>
  </w:style>
  <w:style w:type="paragraph" w:styleId="10">
    <w:name w:val="Body Text Indent"/>
    <w:basedOn w:val="1"/>
    <w:link w:val="31"/>
    <w:qFormat/>
    <w:uiPriority w:val="0"/>
    <w:pPr>
      <w:spacing w:line="700" w:lineRule="exact"/>
      <w:ind w:left="960"/>
    </w:pPr>
    <w:rPr>
      <w:sz w:val="44"/>
    </w:rPr>
  </w:style>
  <w:style w:type="paragraph" w:styleId="11">
    <w:name w:val="Date"/>
    <w:basedOn w:val="1"/>
    <w:next w:val="1"/>
    <w:link w:val="38"/>
    <w:qFormat/>
    <w:uiPriority w:val="0"/>
  </w:style>
  <w:style w:type="paragraph" w:styleId="12">
    <w:name w:val="Balloon Text"/>
    <w:basedOn w:val="1"/>
    <w:link w:val="32"/>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1"/>
    <w:next w:val="1"/>
    <w:qFormat/>
    <w:uiPriority w:val="99"/>
    <w:pPr>
      <w:spacing w:after="120" w:line="275" w:lineRule="atLeast"/>
      <w:textAlignment w:val="baseline"/>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页眉 Char"/>
    <w:basedOn w:val="22"/>
    <w:link w:val="14"/>
    <w:qFormat/>
    <w:uiPriority w:val="0"/>
    <w:rPr>
      <w:sz w:val="18"/>
      <w:szCs w:val="18"/>
    </w:rPr>
  </w:style>
  <w:style w:type="character" w:customStyle="1" w:styleId="27">
    <w:name w:val="页脚 Char"/>
    <w:basedOn w:val="22"/>
    <w:link w:val="13"/>
    <w:qFormat/>
    <w:uiPriority w:val="99"/>
    <w:rPr>
      <w:sz w:val="18"/>
      <w:szCs w:val="18"/>
    </w:rPr>
  </w:style>
  <w:style w:type="character" w:customStyle="1" w:styleId="28">
    <w:name w:val="标题 1 Char"/>
    <w:basedOn w:val="22"/>
    <w:link w:val="2"/>
    <w:qFormat/>
    <w:uiPriority w:val="9"/>
    <w:rPr>
      <w:rFonts w:ascii="Times New Roman" w:hAnsi="Times New Roman" w:eastAsia="宋体" w:cs="Times New Roman"/>
      <w:b/>
      <w:bCs/>
      <w:kern w:val="44"/>
      <w:sz w:val="44"/>
      <w:szCs w:val="44"/>
    </w:rPr>
  </w:style>
  <w:style w:type="character" w:customStyle="1" w:styleId="29">
    <w:name w:val="标题 2 Char"/>
    <w:basedOn w:val="22"/>
    <w:link w:val="3"/>
    <w:qFormat/>
    <w:uiPriority w:val="9"/>
    <w:rPr>
      <w:rFonts w:asciiTheme="majorHAnsi" w:hAnsiTheme="majorHAnsi" w:eastAsiaTheme="majorEastAsia" w:cstheme="majorBidi"/>
      <w:b/>
      <w:bCs/>
      <w:sz w:val="32"/>
      <w:szCs w:val="32"/>
    </w:rPr>
  </w:style>
  <w:style w:type="character" w:customStyle="1" w:styleId="30">
    <w:name w:val="标题 3 Char"/>
    <w:basedOn w:val="22"/>
    <w:link w:val="4"/>
    <w:semiHidden/>
    <w:qFormat/>
    <w:uiPriority w:val="9"/>
    <w:rPr>
      <w:rFonts w:ascii="Times New Roman" w:hAnsi="Times New Roman" w:eastAsia="宋体" w:cs="Times New Roman"/>
      <w:b/>
      <w:bCs/>
      <w:sz w:val="32"/>
      <w:szCs w:val="32"/>
    </w:rPr>
  </w:style>
  <w:style w:type="character" w:customStyle="1" w:styleId="31">
    <w:name w:val="正文文本缩进 Char"/>
    <w:basedOn w:val="22"/>
    <w:link w:val="10"/>
    <w:qFormat/>
    <w:uiPriority w:val="0"/>
    <w:rPr>
      <w:rFonts w:ascii="Times New Roman" w:hAnsi="Times New Roman" w:eastAsia="宋体" w:cs="Times New Roman"/>
      <w:sz w:val="44"/>
      <w:szCs w:val="20"/>
    </w:rPr>
  </w:style>
  <w:style w:type="character" w:customStyle="1" w:styleId="32">
    <w:name w:val="批注框文本 Char"/>
    <w:basedOn w:val="22"/>
    <w:link w:val="12"/>
    <w:semiHidden/>
    <w:qFormat/>
    <w:uiPriority w:val="99"/>
    <w:rPr>
      <w:rFonts w:ascii="Times New Roman" w:hAnsi="Times New Roman" w:eastAsia="宋体" w:cs="Times New Roman"/>
      <w:sz w:val="18"/>
      <w:szCs w:val="18"/>
    </w:rPr>
  </w:style>
  <w:style w:type="character" w:customStyle="1" w:styleId="33">
    <w:name w:val="正文文本_"/>
    <w:link w:val="34"/>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5">
    <w:name w:val="List Paragraph"/>
    <w:basedOn w:val="1"/>
    <w:link w:val="36"/>
    <w:qFormat/>
    <w:uiPriority w:val="34"/>
    <w:pPr>
      <w:widowControl/>
      <w:ind w:left="720" w:firstLine="360"/>
      <w:contextualSpacing/>
      <w:jc w:val="left"/>
    </w:pPr>
    <w:rPr>
      <w:rFonts w:ascii="Calibri" w:hAnsi="Calibri"/>
      <w:kern w:val="0"/>
      <w:sz w:val="22"/>
      <w:szCs w:val="22"/>
      <w:lang w:eastAsia="en-US" w:bidi="en-US"/>
    </w:rPr>
  </w:style>
  <w:style w:type="character" w:customStyle="1" w:styleId="36">
    <w:name w:val="列出段落 Char"/>
    <w:link w:val="35"/>
    <w:qFormat/>
    <w:locked/>
    <w:uiPriority w:val="34"/>
    <w:rPr>
      <w:rFonts w:ascii="Calibri" w:hAnsi="Calibri" w:eastAsia="宋体" w:cs="Times New Roman"/>
      <w:kern w:val="0"/>
      <w:sz w:val="22"/>
      <w:lang w:eastAsia="en-US" w:bidi="en-US"/>
    </w:rPr>
  </w:style>
  <w:style w:type="paragraph" w:customStyle="1" w:styleId="37">
    <w:name w:val="图例"/>
    <w:basedOn w:val="1"/>
    <w:qFormat/>
    <w:uiPriority w:val="0"/>
    <w:pPr>
      <w:spacing w:before="120" w:after="120" w:line="360" w:lineRule="auto"/>
      <w:jc w:val="center"/>
    </w:pPr>
    <w:rPr>
      <w:rFonts w:eastAsia="仿宋_GB2312"/>
      <w:b/>
      <w:sz w:val="24"/>
    </w:rPr>
  </w:style>
  <w:style w:type="character" w:customStyle="1" w:styleId="38">
    <w:name w:val="日期 Char"/>
    <w:basedOn w:val="22"/>
    <w:link w:val="11"/>
    <w:qFormat/>
    <w:uiPriority w:val="0"/>
    <w:rPr>
      <w:rFonts w:ascii="Times New Roman" w:hAnsi="Times New Roman" w:eastAsia="宋体" w:cs="Times New Roman"/>
      <w:sz w:val="28"/>
      <w:szCs w:val="20"/>
    </w:rPr>
  </w:style>
  <w:style w:type="character" w:customStyle="1" w:styleId="39">
    <w:name w:val="文档结构图 Char"/>
    <w:basedOn w:val="22"/>
    <w:link w:val="7"/>
    <w:semiHidden/>
    <w:qFormat/>
    <w:uiPriority w:val="99"/>
    <w:rPr>
      <w:rFonts w:ascii="宋体" w:hAnsi="Times New Roman" w:eastAsia="宋体" w:cs="Times New Roman"/>
      <w:sz w:val="18"/>
      <w:szCs w:val="18"/>
    </w:rPr>
  </w:style>
  <w:style w:type="paragraph" w:customStyle="1" w:styleId="40">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1">
    <w:name w:val="列出段落1"/>
    <w:basedOn w:val="1"/>
    <w:qFormat/>
    <w:uiPriority w:val="0"/>
    <w:pPr>
      <w:ind w:firstLine="420" w:firstLineChars="200"/>
    </w:pPr>
    <w:rPr>
      <w:kern w:val="0"/>
      <w:sz w:val="24"/>
      <w:szCs w:val="24"/>
    </w:rPr>
  </w:style>
  <w:style w:type="character" w:customStyle="1" w:styleId="42">
    <w:name w:val="font51"/>
    <w:basedOn w:val="22"/>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3">
    <w:name w:val="font61"/>
    <w:basedOn w:val="22"/>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4">
    <w:name w:val="font41"/>
    <w:basedOn w:val="22"/>
    <w:qFormat/>
    <w:uiPriority w:val="0"/>
    <w:rPr>
      <w:rFonts w:hint="eastAsia" w:ascii="方正小标宋简体" w:hAnsi="方正小标宋简体" w:eastAsia="方正小标宋简体" w:cs="方正小标宋简体"/>
      <w:color w:val="000000"/>
      <w:sz w:val="52"/>
      <w:szCs w:val="52"/>
      <w:u w:val="none"/>
    </w:rPr>
  </w:style>
  <w:style w:type="paragraph" w:customStyle="1" w:styleId="45">
    <w:name w:val="列出段落111"/>
    <w:basedOn w:val="1"/>
    <w:qFormat/>
    <w:uiPriority w:val="0"/>
    <w:pPr>
      <w:widowControl/>
      <w:ind w:left="720" w:firstLine="360"/>
      <w:jc w:val="left"/>
    </w:pPr>
    <w:rPr>
      <w:rFonts w:ascii="Calibri" w:hAnsi="Calibri"/>
      <w:sz w:val="22"/>
      <w:lang w:eastAsia="en-US"/>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副标题（正））"/>
    <w:basedOn w:val="1"/>
    <w:next w:val="1"/>
    <w:qFormat/>
    <w:uiPriority w:val="0"/>
    <w:pPr>
      <w:spacing w:line="360" w:lineRule="auto"/>
      <w:ind w:firstLine="0" w:firstLineChars="0"/>
      <w:jc w:val="center"/>
    </w:pPr>
    <w:rPr>
      <w:b/>
      <w:sz w:val="32"/>
    </w:rPr>
  </w:style>
  <w:style w:type="paragraph" w:customStyle="1" w:styleId="48">
    <w:name w:val="表头（表下）"/>
    <w:basedOn w:val="1"/>
    <w:next w:val="1"/>
    <w:qFormat/>
    <w:uiPriority w:val="0"/>
    <w:pPr>
      <w:spacing w:line="300" w:lineRule="exact"/>
      <w:ind w:firstLine="0" w:firstLineChars="0"/>
      <w:jc w:val="center"/>
    </w:pPr>
    <w:rPr>
      <w:b/>
    </w:rPr>
  </w:style>
  <w:style w:type="paragraph" w:customStyle="1" w:styleId="49">
    <w:name w:val="无缩进15"/>
    <w:basedOn w:val="1"/>
    <w:next w:val="1"/>
    <w:qFormat/>
    <w:uiPriority w:val="0"/>
    <w:pPr>
      <w:spacing w:line="300" w:lineRule="exact"/>
      <w:ind w:firstLine="0" w:firstLineChars="0"/>
    </w:pPr>
  </w:style>
  <w:style w:type="paragraph" w:customStyle="1" w:styleId="50">
    <w:name w:val="副标题【正】"/>
    <w:basedOn w:val="1"/>
    <w:next w:val="1"/>
    <w:qFormat/>
    <w:uiPriority w:val="0"/>
    <w:pPr>
      <w:spacing w:line="360" w:lineRule="auto"/>
      <w:ind w:firstLine="0" w:firstLineChars="0"/>
      <w:jc w:val="center"/>
    </w:pPr>
    <w:rPr>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3337</Words>
  <Characters>3497</Characters>
  <Lines>17</Lines>
  <Paragraphs>4</Paragraphs>
  <TotalTime>42</TotalTime>
  <ScaleCrop>false</ScaleCrop>
  <LinksUpToDate>false</LinksUpToDate>
  <CharactersWithSpaces>4008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常阅</cp:lastModifiedBy>
  <cp:lastPrinted>2024-06-17T11:37:00Z</cp:lastPrinted>
  <dcterms:modified xsi:type="dcterms:W3CDTF">2024-10-25T09:25:06Z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8F4B10D301344F31B10E54B045C52AF5</vt:lpwstr>
  </property>
  <property fmtid="{D5CDD505-2E9C-101B-9397-08002B2CF9AE}" pid="4" name="KSOSaveFontToCloudKey">
    <vt:lpwstr>520310010_btnclosed</vt:lpwstr>
  </property>
</Properties>
</file>